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59F003C9" w:rsidR="00991C4B" w:rsidRPr="00653497" w:rsidRDefault="003978EE" w:rsidP="009B156F">
      <w:pPr>
        <w:rPr>
          <w:rFonts w:ascii="Arial" w:eastAsia="Arial Unicode MS" w:hAnsi="Arial" w:cs="Arial"/>
          <w:b/>
          <w:sz w:val="52"/>
          <w:szCs w:val="52"/>
        </w:rPr>
      </w:pPr>
      <w:r>
        <w:rPr>
          <w:rFonts w:ascii="Arial" w:hAnsi="Arial" w:cs="Arial"/>
          <w:sz w:val="52"/>
          <w:szCs w:val="52"/>
        </w:rPr>
        <w:t>Attachment 1 – About the f</w:t>
      </w:r>
      <w:r w:rsidR="00B90611" w:rsidRPr="00653497">
        <w:rPr>
          <w:rFonts w:ascii="Arial" w:hAnsi="Arial" w:cs="Arial"/>
          <w:sz w:val="52"/>
          <w:szCs w:val="52"/>
        </w:rPr>
        <w:t>ramework</w:t>
      </w:r>
    </w:p>
    <w:p w14:paraId="64BD426C" w14:textId="77777777" w:rsidR="00B90611" w:rsidRPr="00A12AAB" w:rsidRDefault="00B90611" w:rsidP="009B156F">
      <w:pPr>
        <w:rPr>
          <w:rFonts w:ascii="Arial" w:eastAsia="Arial Unicode MS" w:hAnsi="Arial" w:cs="Arial"/>
          <w:b/>
          <w:sz w:val="52"/>
          <w:szCs w:val="52"/>
        </w:rPr>
      </w:pPr>
    </w:p>
    <w:p w14:paraId="2EAD668D" w14:textId="6C28B2C6" w:rsidR="00184416" w:rsidRPr="00653497" w:rsidRDefault="009863D0" w:rsidP="009B156F">
      <w:pPr>
        <w:rPr>
          <w:rFonts w:ascii="Arial" w:eastAsia="Arial Unicode MS" w:hAnsi="Arial" w:cs="Arial"/>
          <w:sz w:val="40"/>
          <w:szCs w:val="52"/>
        </w:rPr>
      </w:pPr>
      <w:r>
        <w:rPr>
          <w:rFonts w:ascii="Arial" w:eastAsia="Arial Unicode MS" w:hAnsi="Arial" w:cs="Arial"/>
          <w:b/>
          <w:sz w:val="40"/>
          <w:szCs w:val="52"/>
        </w:rPr>
        <w:t>RM3828 Payment Solutions</w:t>
      </w:r>
    </w:p>
    <w:p w14:paraId="3424E779" w14:textId="77777777" w:rsidR="000A7F00" w:rsidRDefault="000A7F00" w:rsidP="000A7F00">
      <w:pPr>
        <w:spacing w:after="200" w:line="276" w:lineRule="auto"/>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11508F2A" w14:textId="77777777" w:rsidR="00273E02" w:rsidRPr="00273E02" w:rsidRDefault="00C86577">
          <w:pPr>
            <w:pStyle w:val="TOC1"/>
            <w:tabs>
              <w:tab w:val="right" w:leader="dot" w:pos="9016"/>
            </w:tabs>
            <w:rPr>
              <w:rFonts w:ascii="Arial" w:eastAsiaTheme="minorEastAsia" w:hAnsi="Arial" w:cs="Arial"/>
              <w:noProof/>
              <w:sz w:val="28"/>
              <w:szCs w:val="28"/>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508376482" w:history="1">
            <w:r w:rsidR="00273E02" w:rsidRPr="00273E02">
              <w:rPr>
                <w:rStyle w:val="Hyperlink"/>
                <w:rFonts w:ascii="Arial" w:eastAsia="Arial Unicode MS" w:hAnsi="Arial" w:cs="Arial"/>
                <w:noProof/>
                <w:sz w:val="28"/>
                <w:szCs w:val="28"/>
              </w:rPr>
              <w:t>Welcome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2</w:t>
            </w:r>
            <w:r w:rsidR="00273E02" w:rsidRPr="00273E02">
              <w:rPr>
                <w:rFonts w:ascii="Arial" w:hAnsi="Arial" w:cs="Arial"/>
                <w:noProof/>
                <w:webHidden/>
                <w:sz w:val="28"/>
                <w:szCs w:val="28"/>
              </w:rPr>
              <w:fldChar w:fldCharType="end"/>
            </w:r>
          </w:hyperlink>
        </w:p>
        <w:p w14:paraId="5A90EFA2" w14:textId="77777777" w:rsidR="00273E02" w:rsidRPr="00273E02" w:rsidRDefault="00487BFE">
          <w:pPr>
            <w:pStyle w:val="TOC2"/>
            <w:tabs>
              <w:tab w:val="left" w:pos="660"/>
              <w:tab w:val="right" w:leader="dot" w:pos="9016"/>
            </w:tabs>
            <w:rPr>
              <w:rFonts w:ascii="Arial" w:eastAsiaTheme="minorEastAsia" w:hAnsi="Arial" w:cs="Arial"/>
              <w:noProof/>
              <w:sz w:val="28"/>
              <w:szCs w:val="28"/>
              <w:lang w:eastAsia="en-GB"/>
            </w:rPr>
          </w:pPr>
          <w:hyperlink w:anchor="_Toc508376483"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you need to know</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3</w:t>
            </w:r>
            <w:r w:rsidR="00273E02" w:rsidRPr="00273E02">
              <w:rPr>
                <w:rFonts w:ascii="Arial" w:hAnsi="Arial" w:cs="Arial"/>
                <w:noProof/>
                <w:webHidden/>
                <w:sz w:val="28"/>
                <w:szCs w:val="28"/>
              </w:rPr>
              <w:fldChar w:fldCharType="end"/>
            </w:r>
          </w:hyperlink>
        </w:p>
        <w:p w14:paraId="05460E98" w14:textId="77777777" w:rsidR="00273E02" w:rsidRPr="00273E02" w:rsidRDefault="00487BFE">
          <w:pPr>
            <w:pStyle w:val="TOC2"/>
            <w:tabs>
              <w:tab w:val="left" w:pos="660"/>
              <w:tab w:val="right" w:leader="dot" w:pos="9016"/>
            </w:tabs>
            <w:rPr>
              <w:rFonts w:ascii="Arial" w:eastAsiaTheme="minorEastAsia" w:hAnsi="Arial" w:cs="Arial"/>
              <w:noProof/>
              <w:sz w:val="28"/>
              <w:szCs w:val="28"/>
              <w:lang w:eastAsia="en-GB"/>
            </w:rPr>
          </w:pPr>
          <w:hyperlink w:anchor="_Toc508376484"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2.</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The opportunity</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_Toc508376484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6BAA908B" w14:textId="77777777" w:rsidR="00273E02" w:rsidRPr="00273E02" w:rsidRDefault="00487BFE">
          <w:pPr>
            <w:pStyle w:val="TOC2"/>
            <w:tabs>
              <w:tab w:val="left" w:pos="660"/>
              <w:tab w:val="right" w:leader="dot" w:pos="9016"/>
            </w:tabs>
            <w:rPr>
              <w:rFonts w:ascii="Arial" w:eastAsiaTheme="minorEastAsia" w:hAnsi="Arial" w:cs="Arial"/>
              <w:noProof/>
              <w:sz w:val="28"/>
              <w:szCs w:val="28"/>
              <w:lang w:eastAsia="en-GB"/>
            </w:rPr>
          </w:pPr>
          <w:hyperlink w:anchor="_Toc508376485"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3.</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a framework is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_Toc508376485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09780E99" w14:textId="77777777" w:rsidR="00273E02" w:rsidRPr="00273E02" w:rsidRDefault="00487BFE">
          <w:pPr>
            <w:pStyle w:val="TOC2"/>
            <w:tabs>
              <w:tab w:val="left" w:pos="660"/>
              <w:tab w:val="right" w:leader="dot" w:pos="9016"/>
            </w:tabs>
            <w:rPr>
              <w:rFonts w:ascii="Arial" w:eastAsiaTheme="minorEastAsia" w:hAnsi="Arial" w:cs="Arial"/>
              <w:noProof/>
              <w:sz w:val="28"/>
              <w:szCs w:val="28"/>
              <w:lang w:eastAsia="en-GB"/>
            </w:rPr>
          </w:pPr>
          <w:hyperlink w:anchor="_Toc508376486"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4.</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Who can bid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_Toc508376486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5DD4BED9" w14:textId="77777777" w:rsidR="00273E02" w:rsidRPr="00273E02" w:rsidRDefault="00487BFE">
          <w:pPr>
            <w:pStyle w:val="TOC2"/>
            <w:tabs>
              <w:tab w:val="left" w:pos="660"/>
              <w:tab w:val="right" w:leader="dot" w:pos="9016"/>
            </w:tabs>
            <w:rPr>
              <w:rFonts w:ascii="Arial" w:eastAsiaTheme="minorEastAsia" w:hAnsi="Arial" w:cs="Arial"/>
              <w:noProof/>
              <w:sz w:val="28"/>
              <w:szCs w:val="28"/>
              <w:lang w:eastAsia="en-GB"/>
            </w:rPr>
          </w:pPr>
          <w:hyperlink w:anchor="_Toc508376487"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5.</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Timelines for the competition</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_Toc508376487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45AA7EAC" w14:textId="77777777" w:rsidR="00273E02" w:rsidRPr="00273E02" w:rsidRDefault="00487BFE">
          <w:pPr>
            <w:pStyle w:val="TOC2"/>
            <w:tabs>
              <w:tab w:val="left" w:pos="660"/>
              <w:tab w:val="right" w:leader="dot" w:pos="9016"/>
            </w:tabs>
            <w:rPr>
              <w:rFonts w:ascii="Arial" w:eastAsiaTheme="minorEastAsia" w:hAnsi="Arial" w:cs="Arial"/>
              <w:noProof/>
              <w:sz w:val="28"/>
              <w:szCs w:val="28"/>
              <w:lang w:eastAsia="en-GB"/>
            </w:rPr>
          </w:pPr>
          <w:hyperlink w:anchor="_Toc508376488"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6.</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When and how to ask questions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_Toc508376488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38CA5F48" w14:textId="77777777" w:rsidR="00273E02" w:rsidRPr="00273E02" w:rsidRDefault="00487BFE">
          <w:pPr>
            <w:pStyle w:val="TOC2"/>
            <w:tabs>
              <w:tab w:val="left" w:pos="660"/>
              <w:tab w:val="right" w:leader="dot" w:pos="9016"/>
            </w:tabs>
            <w:rPr>
              <w:rFonts w:ascii="Arial" w:eastAsiaTheme="minorEastAsia" w:hAnsi="Arial" w:cs="Arial"/>
              <w:noProof/>
              <w:sz w:val="28"/>
              <w:szCs w:val="28"/>
              <w:lang w:eastAsia="en-GB"/>
            </w:rPr>
          </w:pPr>
          <w:hyperlink w:anchor="_Toc508376489"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7.</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Management information and management charge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_Toc508376489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46B61BFB" w14:textId="77777777" w:rsidR="00273E02" w:rsidRPr="00273E02" w:rsidRDefault="00487BFE">
          <w:pPr>
            <w:pStyle w:val="TOC2"/>
            <w:tabs>
              <w:tab w:val="left" w:pos="660"/>
              <w:tab w:val="right" w:leader="dot" w:pos="9016"/>
            </w:tabs>
            <w:rPr>
              <w:rFonts w:ascii="Arial" w:eastAsiaTheme="minorEastAsia" w:hAnsi="Arial" w:cs="Arial"/>
              <w:noProof/>
              <w:sz w:val="28"/>
              <w:szCs w:val="28"/>
              <w:lang w:eastAsia="en-GB"/>
            </w:rPr>
          </w:pPr>
          <w:hyperlink w:anchor="_Toc508376490"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8.</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Transfer of Undertakings (Protection of Employment) Regulations 2006 (“TUPE”)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_Toc508376490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535C4952" w14:textId="77777777" w:rsidR="00273E02" w:rsidRPr="00273E02" w:rsidRDefault="00487BFE">
          <w:pPr>
            <w:pStyle w:val="TOC2"/>
            <w:tabs>
              <w:tab w:val="left" w:pos="660"/>
              <w:tab w:val="right" w:leader="dot" w:pos="9016"/>
            </w:tabs>
            <w:rPr>
              <w:rFonts w:ascii="Arial" w:eastAsiaTheme="minorEastAsia" w:hAnsi="Arial" w:cs="Arial"/>
              <w:noProof/>
              <w:sz w:val="28"/>
              <w:szCs w:val="28"/>
              <w:lang w:eastAsia="en-GB"/>
            </w:rPr>
          </w:pPr>
          <w:hyperlink w:anchor="_Toc508376491"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9.</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Competition rules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_Toc508376491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1675A02A" w14:textId="77777777" w:rsidR="00273E02" w:rsidRPr="00273E02" w:rsidRDefault="00487BFE">
          <w:pPr>
            <w:pStyle w:val="TOC2"/>
            <w:tabs>
              <w:tab w:val="left" w:pos="880"/>
              <w:tab w:val="right" w:leader="dot" w:pos="9016"/>
            </w:tabs>
            <w:rPr>
              <w:rFonts w:ascii="Arial" w:eastAsiaTheme="minorEastAsia" w:hAnsi="Arial" w:cs="Arial"/>
              <w:noProof/>
              <w:sz w:val="28"/>
              <w:szCs w:val="28"/>
              <w:lang w:eastAsia="en-GB"/>
            </w:rPr>
          </w:pPr>
          <w:hyperlink w:anchor="_Toc508376492"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10.</w:t>
            </w:r>
            <w:r w:rsidR="00273E02" w:rsidRPr="00273E02">
              <w:rPr>
                <w:rFonts w:ascii="Arial" w:eastAsiaTheme="minorEastAsia" w:hAnsi="Arial" w:cs="Arial"/>
                <w:noProof/>
                <w:sz w:val="28"/>
                <w:szCs w:val="28"/>
                <w:lang w:eastAsia="en-GB"/>
              </w:rPr>
              <w:tab/>
            </w:r>
            <w:r w:rsidR="00273E02" w:rsidRPr="00273E02">
              <w:rPr>
                <w:rStyle w:val="Hyperlink"/>
                <w:rFonts w:ascii="Arial" w:eastAsia="Arial Unicode MS" w:hAnsi="Arial" w:cs="Arial"/>
                <w:noProof/>
                <w:sz w:val="28"/>
                <w:szCs w:val="28"/>
              </w:rPr>
              <w:t>How the framework is structured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12</w:t>
            </w:r>
            <w:r w:rsidR="00273E02" w:rsidRPr="00273E02">
              <w:rPr>
                <w:rFonts w:ascii="Arial" w:hAnsi="Arial" w:cs="Arial"/>
                <w:noProof/>
                <w:webHidden/>
                <w:sz w:val="28"/>
                <w:szCs w:val="28"/>
              </w:rPr>
              <w:fldChar w:fldCharType="end"/>
            </w:r>
          </w:hyperlink>
        </w:p>
        <w:p w14:paraId="398E28C6" w14:textId="77777777" w:rsidR="00273E02" w:rsidRPr="00273E02" w:rsidRDefault="00487BFE">
          <w:pPr>
            <w:pStyle w:val="TOC1"/>
            <w:tabs>
              <w:tab w:val="right" w:leader="dot" w:pos="9016"/>
            </w:tabs>
            <w:rPr>
              <w:rFonts w:ascii="Arial" w:eastAsiaTheme="minorEastAsia" w:hAnsi="Arial" w:cs="Arial"/>
              <w:noProof/>
              <w:sz w:val="28"/>
              <w:szCs w:val="28"/>
              <w:lang w:eastAsia="en-GB"/>
            </w:rPr>
          </w:pPr>
          <w:hyperlink w:anchor="_Toc508376493" w:history="1">
            <w:r w:rsidR="00273E02" w:rsidRPr="00273E02">
              <w:rPr>
                <w:rStyle w:val="Hyperlink"/>
                <w:rFonts w:ascii="Arial" w:eastAsia="Arial Unicode MS" w:hAnsi="Arial" w:cs="Arial"/>
                <w:noProof/>
                <w:sz w:val="28"/>
                <w:szCs w:val="28"/>
              </w:rPr>
              <w:t>The Armed Forces Covenant</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61ABD">
              <w:rPr>
                <w:rFonts w:ascii="Arial" w:hAnsi="Arial" w:cs="Arial"/>
                <w:noProof/>
                <w:webHidden/>
                <w:sz w:val="28"/>
                <w:szCs w:val="28"/>
              </w:rPr>
              <w:t>18</w:t>
            </w:r>
            <w:r w:rsidR="00273E02" w:rsidRPr="00273E02">
              <w:rPr>
                <w:rFonts w:ascii="Arial" w:hAnsi="Arial" w:cs="Arial"/>
                <w:noProof/>
                <w:webHidden/>
                <w:sz w:val="28"/>
                <w:szCs w:val="28"/>
              </w:rPr>
              <w:fldChar w:fldCharType="end"/>
            </w:r>
          </w:hyperlink>
        </w:p>
        <w:p w14:paraId="5CA409E8" w14:textId="15A6F472" w:rsidR="00C86577" w:rsidRDefault="00C86577">
          <w:r w:rsidRPr="00273E02">
            <w:rPr>
              <w:rFonts w:ascii="Arial" w:hAnsi="Arial" w:cs="Arial"/>
              <w:b/>
              <w:bCs/>
              <w:noProof/>
              <w:sz w:val="24"/>
              <w:szCs w:val="24"/>
            </w:rPr>
            <w:fldChar w:fldCharType="end"/>
          </w:r>
        </w:p>
      </w:sdtContent>
    </w:sdt>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508376482"/>
      <w:r w:rsidRPr="00375A72">
        <w:rPr>
          <w:rFonts w:ascii="Arial" w:eastAsia="Arial Unicode MS" w:hAnsi="Arial" w:cs="Arial"/>
          <w:color w:val="auto"/>
        </w:rPr>
        <w:lastRenderedPageBreak/>
        <w:t>Welcome</w:t>
      </w:r>
      <w:bookmarkEnd w:id="0"/>
    </w:p>
    <w:p w14:paraId="1E278D14" w14:textId="7888BC21"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9863D0">
        <w:rPr>
          <w:rFonts w:ascii="Arial" w:eastAsia="Arial Unicode MS" w:hAnsi="Arial" w:cs="Arial"/>
          <w:sz w:val="24"/>
          <w:szCs w:val="24"/>
        </w:rPr>
        <w:t>Payment Solutions</w:t>
      </w:r>
      <w:r w:rsidRPr="009E460D">
        <w:rPr>
          <w:rFonts w:ascii="Arial" w:eastAsia="Arial Unicode MS" w:hAnsi="Arial" w:cs="Arial"/>
          <w:sz w:val="24"/>
          <w:szCs w:val="24"/>
        </w:rPr>
        <w:t xml:space="preserve">. 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in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6A25FB5B" w:rsidR="00375A7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3978EE">
        <w:rPr>
          <w:rFonts w:ascii="Arial" w:eastAsia="Arial Unicode MS" w:hAnsi="Arial" w:cs="Arial"/>
          <w:b/>
          <w:sz w:val="24"/>
          <w:szCs w:val="24"/>
        </w:rPr>
        <w:t>About the f</w:t>
      </w:r>
      <w:r w:rsidR="00B90611" w:rsidRPr="00A12AAB">
        <w:rPr>
          <w:rFonts w:ascii="Arial" w:eastAsia="Arial Unicode MS" w:hAnsi="Arial" w:cs="Arial"/>
          <w:b/>
          <w:sz w:val="24"/>
          <w:szCs w:val="24"/>
        </w:rPr>
        <w:t>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544189">
      <w:pPr>
        <w:pStyle w:val="ListParagraph"/>
        <w:numPr>
          <w:ilvl w:val="0"/>
          <w:numId w:val="25"/>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553EFD94" w:rsidR="00492964" w:rsidRPr="001A0EB0" w:rsidRDefault="001A0EB0" w:rsidP="00544189">
      <w:pPr>
        <w:pStyle w:val="ListParagraph"/>
        <w:numPr>
          <w:ilvl w:val="0"/>
          <w:numId w:val="25"/>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how the contract works – what a framework is and what’s in a framework contract</w:t>
      </w:r>
      <w:r w:rsidR="00DD7BBA" w:rsidRPr="001A0EB0">
        <w:rPr>
          <w:rFonts w:ascii="Arial" w:eastAsia="Arial Unicode MS" w:hAnsi="Arial" w:cs="Arial"/>
          <w:sz w:val="24"/>
          <w:szCs w:val="24"/>
        </w:rPr>
        <w:t>.</w:t>
      </w:r>
    </w:p>
    <w:p w14:paraId="139EB988" w14:textId="0B87EF03"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3978EE">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at intention to award and the framework contract award stage</w:t>
      </w:r>
      <w:r w:rsidR="0013195B" w:rsidRPr="00A016C0">
        <w:rPr>
          <w:rFonts w:ascii="Arial" w:eastAsia="Arial Unicode MS" w:hAnsi="Arial" w:cs="Arial"/>
          <w:sz w:val="24"/>
          <w:szCs w:val="24"/>
        </w:rPr>
        <w:t xml:space="preserve">. </w:t>
      </w:r>
    </w:p>
    <w:p w14:paraId="711E0989" w14:textId="19219FF6"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71AE2220" w14:textId="1ED2D3BD" w:rsidR="001A0EB0"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5C2D33">
        <w:rPr>
          <w:rFonts w:ascii="Arial" w:eastAsia="Arial Unicode MS" w:hAnsi="Arial" w:cs="Arial"/>
          <w:sz w:val="24"/>
          <w:szCs w:val="24"/>
        </w:rPr>
        <w:t>1</w:t>
      </w:r>
      <w:r w:rsidR="00313499">
        <w:rPr>
          <w:rFonts w:ascii="Arial" w:eastAsia="Arial Unicode MS" w:hAnsi="Arial" w:cs="Arial"/>
          <w:sz w:val="24"/>
          <w:szCs w:val="24"/>
        </w:rPr>
        <w:t xml:space="preserve">6 </w:t>
      </w:r>
      <w:r w:rsidR="00032086" w:rsidRPr="009E460D">
        <w:rPr>
          <w:rFonts w:ascii="Arial" w:eastAsia="Arial Unicode MS" w:hAnsi="Arial" w:cs="Arial"/>
          <w:sz w:val="24"/>
          <w:szCs w:val="24"/>
        </w:rPr>
        <w:t xml:space="preserve">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735BD9">
        <w:rPr>
          <w:rFonts w:ascii="Arial" w:eastAsia="Arial Unicode MS" w:hAnsi="Arial" w:cs="Arial"/>
          <w:sz w:val="24"/>
          <w:szCs w:val="24"/>
        </w:rPr>
        <w:t>ITT</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032086" w:rsidRPr="009E460D">
        <w:rPr>
          <w:rFonts w:ascii="Arial" w:eastAsia="Arial Unicode MS" w:hAnsi="Arial" w:cs="Arial"/>
          <w:sz w:val="24"/>
          <w:szCs w:val="24"/>
        </w:rPr>
        <w:t xml:space="preserve">. </w:t>
      </w:r>
    </w:p>
    <w:p w14:paraId="065F3903" w14:textId="40600B27" w:rsidR="00032086" w:rsidRPr="009E460D" w:rsidRDefault="00032086" w:rsidP="00032086">
      <w:pPr>
        <w:rPr>
          <w:rFonts w:ascii="Arial" w:eastAsia="Arial Unicode MS" w:hAnsi="Arial" w:cs="Arial"/>
          <w:sz w:val="24"/>
          <w:szCs w:val="24"/>
        </w:rPr>
      </w:pPr>
      <w:r w:rsidRPr="009E460D">
        <w:rPr>
          <w:rFonts w:ascii="Arial" w:eastAsia="Arial Unicode MS" w:hAnsi="Arial" w:cs="Arial"/>
          <w:sz w:val="24"/>
          <w:szCs w:val="24"/>
        </w:rPr>
        <w:t>These attachment</w:t>
      </w:r>
      <w:r w:rsidR="002020A6">
        <w:rPr>
          <w:rFonts w:ascii="Arial" w:eastAsia="Arial Unicode MS" w:hAnsi="Arial" w:cs="Arial"/>
          <w:sz w:val="24"/>
          <w:szCs w:val="24"/>
        </w:rPr>
        <w:t>s</w:t>
      </w:r>
      <w:r w:rsidRPr="009E460D">
        <w:rPr>
          <w:rFonts w:ascii="Arial" w:eastAsia="Arial Unicode MS" w:hAnsi="Arial" w:cs="Arial"/>
          <w:sz w:val="24"/>
          <w:szCs w:val="24"/>
        </w:rPr>
        <w:t xml:space="preserve"> are:</w:t>
      </w:r>
    </w:p>
    <w:p w14:paraId="2F66F888" w14:textId="1EEE871D" w:rsidR="00313499" w:rsidRDefault="00313499" w:rsidP="00032086">
      <w:pPr>
        <w:rPr>
          <w:rFonts w:ascii="Arial" w:eastAsia="Arial Unicode MS" w:hAnsi="Arial" w:cs="Arial"/>
          <w:sz w:val="24"/>
          <w:szCs w:val="24"/>
        </w:rPr>
      </w:pPr>
      <w:r>
        <w:rPr>
          <w:rFonts w:ascii="Arial" w:eastAsia="Arial Unicode MS" w:hAnsi="Arial" w:cs="Arial"/>
          <w:sz w:val="24"/>
          <w:szCs w:val="24"/>
        </w:rPr>
        <w:t xml:space="preserve">Attachment 1 – About the </w:t>
      </w:r>
      <w:r w:rsidR="003520C5">
        <w:rPr>
          <w:rFonts w:ascii="Arial" w:eastAsia="Arial Unicode MS" w:hAnsi="Arial" w:cs="Arial"/>
          <w:sz w:val="24"/>
          <w:szCs w:val="24"/>
        </w:rPr>
        <w:t>F</w:t>
      </w:r>
      <w:r>
        <w:rPr>
          <w:rFonts w:ascii="Arial" w:eastAsia="Arial Unicode MS" w:hAnsi="Arial" w:cs="Arial"/>
          <w:sz w:val="24"/>
          <w:szCs w:val="24"/>
        </w:rPr>
        <w:t>ramework</w:t>
      </w:r>
    </w:p>
    <w:p w14:paraId="155BD183" w14:textId="1C59332E" w:rsidR="005C2D33" w:rsidRDefault="00544189" w:rsidP="00032086">
      <w:pPr>
        <w:rPr>
          <w:rFonts w:ascii="Arial" w:eastAsia="Arial Unicode MS" w:hAnsi="Arial" w:cs="Arial"/>
          <w:sz w:val="24"/>
          <w:szCs w:val="24"/>
        </w:rPr>
      </w:pPr>
      <w:r>
        <w:rPr>
          <w:rFonts w:ascii="Arial" w:eastAsia="Arial Unicode MS" w:hAnsi="Arial" w:cs="Arial"/>
          <w:sz w:val="24"/>
          <w:szCs w:val="24"/>
        </w:rPr>
        <w:t xml:space="preserve">Attachment </w:t>
      </w:r>
      <w:r w:rsidR="00756909">
        <w:rPr>
          <w:rFonts w:ascii="Arial" w:eastAsia="Arial Unicode MS" w:hAnsi="Arial" w:cs="Arial"/>
          <w:sz w:val="24"/>
          <w:szCs w:val="24"/>
        </w:rPr>
        <w:t>1a</w:t>
      </w:r>
      <w:r w:rsidR="005C2D33">
        <w:rPr>
          <w:rFonts w:ascii="Arial" w:eastAsia="Arial Unicode MS" w:hAnsi="Arial" w:cs="Arial"/>
          <w:sz w:val="24"/>
          <w:szCs w:val="24"/>
        </w:rPr>
        <w:t xml:space="preserve"> – Framework Schedule 1 (Specification)</w:t>
      </w:r>
    </w:p>
    <w:p w14:paraId="1A98ADAE" w14:textId="15BA0B97" w:rsidR="00313499" w:rsidRDefault="00313499" w:rsidP="00032086">
      <w:pPr>
        <w:rPr>
          <w:rFonts w:ascii="Arial" w:eastAsia="Arial Unicode MS" w:hAnsi="Arial" w:cs="Arial"/>
          <w:sz w:val="24"/>
          <w:szCs w:val="24"/>
        </w:rPr>
      </w:pPr>
      <w:r>
        <w:rPr>
          <w:rFonts w:ascii="Arial" w:eastAsia="Arial Unicode MS" w:hAnsi="Arial" w:cs="Arial"/>
          <w:sz w:val="24"/>
          <w:szCs w:val="24"/>
        </w:rPr>
        <w:t xml:space="preserve">Attachment 2 – How </w:t>
      </w:r>
      <w:r w:rsidR="003520C5">
        <w:rPr>
          <w:rFonts w:ascii="Arial" w:eastAsia="Arial Unicode MS" w:hAnsi="Arial" w:cs="Arial"/>
          <w:sz w:val="24"/>
          <w:szCs w:val="24"/>
        </w:rPr>
        <w:t>to B</w:t>
      </w:r>
      <w:r>
        <w:rPr>
          <w:rFonts w:ascii="Arial" w:eastAsia="Arial Unicode MS" w:hAnsi="Arial" w:cs="Arial"/>
          <w:sz w:val="24"/>
          <w:szCs w:val="24"/>
        </w:rPr>
        <w:t>id</w:t>
      </w:r>
    </w:p>
    <w:p w14:paraId="0FAA347A" w14:textId="6AA3A1C8" w:rsidR="00544189" w:rsidRDefault="005C2D33" w:rsidP="00032086">
      <w:pPr>
        <w:rPr>
          <w:rFonts w:ascii="Arial" w:eastAsia="Arial Unicode MS" w:hAnsi="Arial" w:cs="Arial"/>
          <w:sz w:val="24"/>
          <w:szCs w:val="24"/>
        </w:rPr>
      </w:pPr>
      <w:r>
        <w:rPr>
          <w:rFonts w:ascii="Arial" w:eastAsia="Arial Unicode MS" w:hAnsi="Arial" w:cs="Arial"/>
          <w:sz w:val="24"/>
          <w:szCs w:val="24"/>
        </w:rPr>
        <w:t xml:space="preserve">Attachment </w:t>
      </w:r>
      <w:r w:rsidR="00544189">
        <w:rPr>
          <w:rFonts w:ascii="Arial" w:eastAsia="Arial Unicode MS" w:hAnsi="Arial" w:cs="Arial"/>
          <w:sz w:val="24"/>
          <w:szCs w:val="24"/>
        </w:rPr>
        <w:t>2</w:t>
      </w:r>
      <w:r w:rsidR="00756909">
        <w:rPr>
          <w:rFonts w:ascii="Arial" w:eastAsia="Arial Unicode MS" w:hAnsi="Arial" w:cs="Arial"/>
          <w:sz w:val="24"/>
          <w:szCs w:val="24"/>
        </w:rPr>
        <w:t>a</w:t>
      </w:r>
      <w:r w:rsidR="00544189">
        <w:rPr>
          <w:rFonts w:ascii="Arial" w:eastAsia="Arial Unicode MS" w:hAnsi="Arial" w:cs="Arial"/>
          <w:sz w:val="24"/>
          <w:szCs w:val="24"/>
        </w:rPr>
        <w:t xml:space="preserve"> </w:t>
      </w:r>
      <w:r w:rsidR="003978EE">
        <w:rPr>
          <w:rFonts w:ascii="Arial" w:eastAsia="Arial Unicode MS" w:hAnsi="Arial" w:cs="Arial"/>
          <w:sz w:val="24"/>
          <w:szCs w:val="24"/>
        </w:rPr>
        <w:t>– Se</w:t>
      </w:r>
      <w:r w:rsidR="00544189" w:rsidRPr="003978EE">
        <w:rPr>
          <w:rFonts w:ascii="Arial" w:eastAsia="Arial Unicode MS" w:hAnsi="Arial" w:cs="Arial"/>
          <w:sz w:val="24"/>
          <w:szCs w:val="24"/>
        </w:rPr>
        <w:t xml:space="preserve">lection </w:t>
      </w:r>
      <w:r w:rsidR="003978EE" w:rsidRPr="003978EE">
        <w:rPr>
          <w:rFonts w:ascii="Arial" w:eastAsia="Arial Unicode MS" w:hAnsi="Arial" w:cs="Arial"/>
          <w:sz w:val="24"/>
          <w:szCs w:val="24"/>
        </w:rPr>
        <w:t>Questionnaire</w:t>
      </w:r>
    </w:p>
    <w:p w14:paraId="75B99BC8" w14:textId="32EB1531" w:rsidR="003978EE" w:rsidRDefault="00756909" w:rsidP="00032086">
      <w:pPr>
        <w:rPr>
          <w:rFonts w:ascii="Arial" w:eastAsia="Arial Unicode MS" w:hAnsi="Arial" w:cs="Arial"/>
          <w:sz w:val="24"/>
          <w:szCs w:val="24"/>
        </w:rPr>
      </w:pPr>
      <w:r>
        <w:rPr>
          <w:rFonts w:ascii="Arial" w:eastAsia="Arial Unicode MS" w:hAnsi="Arial" w:cs="Arial"/>
          <w:sz w:val="24"/>
          <w:szCs w:val="24"/>
        </w:rPr>
        <w:t>Attachment 2b</w:t>
      </w:r>
      <w:r w:rsidR="003978EE">
        <w:rPr>
          <w:rFonts w:ascii="Arial" w:eastAsia="Arial Unicode MS" w:hAnsi="Arial" w:cs="Arial"/>
          <w:sz w:val="24"/>
          <w:szCs w:val="24"/>
        </w:rPr>
        <w:t xml:space="preserve"> – Certificate of Past Performance</w:t>
      </w:r>
    </w:p>
    <w:p w14:paraId="6933DB90" w14:textId="3C3DA61F" w:rsidR="003A412F" w:rsidRDefault="003A412F" w:rsidP="00032086">
      <w:pPr>
        <w:rPr>
          <w:rFonts w:ascii="Arial" w:eastAsia="Arial Unicode MS" w:hAnsi="Arial" w:cs="Arial"/>
          <w:sz w:val="24"/>
          <w:szCs w:val="24"/>
        </w:rPr>
      </w:pPr>
      <w:r>
        <w:rPr>
          <w:rFonts w:ascii="Arial" w:eastAsia="Arial Unicode MS" w:hAnsi="Arial" w:cs="Arial"/>
          <w:sz w:val="24"/>
          <w:szCs w:val="24"/>
        </w:rPr>
        <w:t>Attachment 3</w:t>
      </w:r>
      <w:r w:rsidR="00756909">
        <w:rPr>
          <w:rFonts w:ascii="Arial" w:eastAsia="Arial Unicode MS" w:hAnsi="Arial" w:cs="Arial"/>
          <w:sz w:val="24"/>
          <w:szCs w:val="24"/>
        </w:rPr>
        <w:t>a</w:t>
      </w:r>
      <w:r w:rsidR="003978EE">
        <w:rPr>
          <w:rFonts w:ascii="Arial" w:eastAsia="Arial Unicode MS" w:hAnsi="Arial" w:cs="Arial"/>
          <w:sz w:val="24"/>
          <w:szCs w:val="24"/>
        </w:rPr>
        <w:t xml:space="preserve"> – </w:t>
      </w:r>
      <w:r w:rsidR="000E40B3">
        <w:rPr>
          <w:rFonts w:ascii="Arial" w:eastAsia="Arial Unicode MS" w:hAnsi="Arial" w:cs="Arial"/>
          <w:sz w:val="24"/>
          <w:szCs w:val="24"/>
        </w:rPr>
        <w:t>L</w:t>
      </w:r>
      <w:r w:rsidR="003978EE">
        <w:rPr>
          <w:rFonts w:ascii="Arial" w:eastAsia="Arial Unicode MS" w:hAnsi="Arial" w:cs="Arial"/>
          <w:sz w:val="24"/>
          <w:szCs w:val="24"/>
        </w:rPr>
        <w:t>ot 1</w:t>
      </w:r>
      <w:r w:rsidR="00313499">
        <w:rPr>
          <w:rFonts w:ascii="Arial" w:eastAsia="Arial Unicode MS" w:hAnsi="Arial" w:cs="Arial"/>
          <w:sz w:val="24"/>
          <w:szCs w:val="24"/>
        </w:rPr>
        <w:t xml:space="preserve"> Price Matrix</w:t>
      </w:r>
    </w:p>
    <w:p w14:paraId="4E8B38FA" w14:textId="49DC4AE1" w:rsidR="003978EE" w:rsidRDefault="003978EE" w:rsidP="00032086">
      <w:pPr>
        <w:rPr>
          <w:rFonts w:ascii="Arial" w:eastAsia="Arial Unicode MS" w:hAnsi="Arial" w:cs="Arial"/>
          <w:sz w:val="24"/>
          <w:szCs w:val="24"/>
        </w:rPr>
      </w:pPr>
      <w:r>
        <w:rPr>
          <w:rFonts w:ascii="Arial" w:eastAsia="Arial Unicode MS" w:hAnsi="Arial" w:cs="Arial"/>
          <w:sz w:val="24"/>
          <w:szCs w:val="24"/>
        </w:rPr>
        <w:t>Attachment 3</w:t>
      </w:r>
      <w:r w:rsidR="00756909">
        <w:rPr>
          <w:rFonts w:ascii="Arial" w:eastAsia="Arial Unicode MS" w:hAnsi="Arial" w:cs="Arial"/>
          <w:sz w:val="24"/>
          <w:szCs w:val="24"/>
        </w:rPr>
        <w:t>b</w:t>
      </w:r>
      <w:r w:rsidR="00313499">
        <w:rPr>
          <w:rFonts w:ascii="Arial" w:eastAsia="Arial Unicode MS" w:hAnsi="Arial" w:cs="Arial"/>
          <w:sz w:val="24"/>
          <w:szCs w:val="24"/>
        </w:rPr>
        <w:t xml:space="preserve"> – </w:t>
      </w:r>
      <w:r>
        <w:rPr>
          <w:rFonts w:ascii="Arial" w:eastAsia="Arial Unicode MS" w:hAnsi="Arial" w:cs="Arial"/>
          <w:sz w:val="24"/>
          <w:szCs w:val="24"/>
        </w:rPr>
        <w:t>Lot 2</w:t>
      </w:r>
      <w:r w:rsidR="00313499">
        <w:rPr>
          <w:rFonts w:ascii="Arial" w:eastAsia="Arial Unicode MS" w:hAnsi="Arial" w:cs="Arial"/>
          <w:sz w:val="24"/>
          <w:szCs w:val="24"/>
        </w:rPr>
        <w:t xml:space="preserve"> Price Matrix</w:t>
      </w:r>
    </w:p>
    <w:p w14:paraId="54FAA172" w14:textId="2529554E" w:rsidR="000E40B3" w:rsidRDefault="000E40B3" w:rsidP="00032086">
      <w:pPr>
        <w:rPr>
          <w:rFonts w:ascii="Arial" w:eastAsia="Arial Unicode MS" w:hAnsi="Arial" w:cs="Arial"/>
          <w:sz w:val="24"/>
          <w:szCs w:val="24"/>
        </w:rPr>
      </w:pPr>
      <w:r>
        <w:rPr>
          <w:rFonts w:ascii="Arial" w:eastAsia="Arial Unicode MS" w:hAnsi="Arial" w:cs="Arial"/>
          <w:sz w:val="24"/>
          <w:szCs w:val="24"/>
        </w:rPr>
        <w:t>Attachment 3</w:t>
      </w:r>
      <w:r w:rsidR="00756909">
        <w:rPr>
          <w:rFonts w:ascii="Arial" w:eastAsia="Arial Unicode MS" w:hAnsi="Arial" w:cs="Arial"/>
          <w:sz w:val="24"/>
          <w:szCs w:val="24"/>
        </w:rPr>
        <w:t>c</w:t>
      </w:r>
      <w:r>
        <w:rPr>
          <w:rFonts w:ascii="Arial" w:eastAsia="Arial Unicode MS" w:hAnsi="Arial" w:cs="Arial"/>
          <w:sz w:val="24"/>
          <w:szCs w:val="24"/>
        </w:rPr>
        <w:t xml:space="preserve"> – Lot 3</w:t>
      </w:r>
      <w:r w:rsidR="00313499">
        <w:rPr>
          <w:rFonts w:ascii="Arial" w:eastAsia="Arial Unicode MS" w:hAnsi="Arial" w:cs="Arial"/>
          <w:sz w:val="24"/>
          <w:szCs w:val="24"/>
        </w:rPr>
        <w:t xml:space="preserve"> Price Matrix</w:t>
      </w:r>
    </w:p>
    <w:p w14:paraId="1A966206" w14:textId="76CD9DCE" w:rsidR="00032086" w:rsidRPr="009E460D" w:rsidRDefault="00032086" w:rsidP="00032086">
      <w:pPr>
        <w:rPr>
          <w:rFonts w:ascii="Arial" w:eastAsia="Arial Unicode MS" w:hAnsi="Arial" w:cs="Arial"/>
          <w:sz w:val="24"/>
          <w:szCs w:val="24"/>
        </w:rPr>
      </w:pPr>
      <w:r w:rsidRPr="009E460D">
        <w:rPr>
          <w:rFonts w:ascii="Arial" w:eastAsia="Arial Unicode MS" w:hAnsi="Arial" w:cs="Arial"/>
          <w:sz w:val="24"/>
          <w:szCs w:val="24"/>
        </w:rPr>
        <w:t xml:space="preserve">Attachment </w:t>
      </w:r>
      <w:r w:rsidR="00CE786D" w:rsidRPr="009E460D">
        <w:rPr>
          <w:rFonts w:ascii="Arial" w:eastAsia="Arial Unicode MS" w:hAnsi="Arial" w:cs="Arial"/>
          <w:sz w:val="24"/>
          <w:szCs w:val="24"/>
        </w:rPr>
        <w:t>4</w:t>
      </w:r>
      <w:r w:rsidRPr="009E460D">
        <w:rPr>
          <w:rFonts w:ascii="Arial" w:eastAsia="Arial Unicode MS" w:hAnsi="Arial" w:cs="Arial"/>
          <w:sz w:val="24"/>
          <w:szCs w:val="24"/>
        </w:rPr>
        <w:t xml:space="preserve"> </w:t>
      </w:r>
      <w:r w:rsidR="000E40B3">
        <w:rPr>
          <w:rFonts w:ascii="Arial" w:eastAsia="Arial Unicode MS" w:hAnsi="Arial" w:cs="Arial"/>
          <w:sz w:val="24"/>
          <w:szCs w:val="24"/>
        </w:rPr>
        <w:t xml:space="preserve">– </w:t>
      </w:r>
      <w:r w:rsidR="000E40B3" w:rsidRPr="000E40B3">
        <w:rPr>
          <w:rFonts w:ascii="Arial" w:eastAsia="Arial Unicode MS" w:hAnsi="Arial" w:cs="Arial"/>
          <w:sz w:val="24"/>
          <w:szCs w:val="24"/>
        </w:rPr>
        <w:t>In</w:t>
      </w:r>
      <w:r w:rsidR="003A412F" w:rsidRPr="000E40B3">
        <w:rPr>
          <w:rFonts w:ascii="Arial" w:eastAsia="Arial Unicode MS" w:hAnsi="Arial" w:cs="Arial"/>
          <w:sz w:val="24"/>
          <w:szCs w:val="24"/>
        </w:rPr>
        <w:t xml:space="preserve">formation and </w:t>
      </w:r>
      <w:r w:rsidR="000E40B3">
        <w:rPr>
          <w:rFonts w:ascii="Arial" w:eastAsia="Arial Unicode MS" w:hAnsi="Arial" w:cs="Arial"/>
          <w:sz w:val="24"/>
          <w:szCs w:val="24"/>
        </w:rPr>
        <w:t>D</w:t>
      </w:r>
      <w:r w:rsidR="003A412F" w:rsidRPr="000E40B3">
        <w:rPr>
          <w:rFonts w:ascii="Arial" w:eastAsia="Arial Unicode MS" w:hAnsi="Arial" w:cs="Arial"/>
          <w:sz w:val="24"/>
          <w:szCs w:val="24"/>
        </w:rPr>
        <w:t xml:space="preserve">eclaration </w:t>
      </w:r>
      <w:r w:rsidR="000E40B3">
        <w:rPr>
          <w:rFonts w:ascii="Arial" w:eastAsia="Arial Unicode MS" w:hAnsi="Arial" w:cs="Arial"/>
          <w:sz w:val="24"/>
          <w:szCs w:val="24"/>
        </w:rPr>
        <w:t>W</w:t>
      </w:r>
      <w:r w:rsidR="003A412F" w:rsidRPr="000E40B3">
        <w:rPr>
          <w:rFonts w:ascii="Arial" w:eastAsia="Arial Unicode MS" w:hAnsi="Arial" w:cs="Arial"/>
          <w:sz w:val="24"/>
          <w:szCs w:val="24"/>
        </w:rPr>
        <w:t>orkbook</w:t>
      </w:r>
    </w:p>
    <w:p w14:paraId="69259DAB" w14:textId="5CBCA7D3" w:rsidR="00032086" w:rsidRPr="009E460D" w:rsidRDefault="00032086" w:rsidP="00032086">
      <w:pPr>
        <w:rPr>
          <w:rFonts w:ascii="Arial" w:eastAsia="Arial Unicode MS" w:hAnsi="Arial" w:cs="Arial"/>
          <w:sz w:val="24"/>
          <w:szCs w:val="24"/>
        </w:rPr>
      </w:pPr>
      <w:r w:rsidRPr="009E460D">
        <w:rPr>
          <w:rFonts w:ascii="Arial" w:eastAsia="Arial Unicode MS" w:hAnsi="Arial" w:cs="Arial"/>
          <w:sz w:val="24"/>
          <w:szCs w:val="24"/>
        </w:rPr>
        <w:t xml:space="preserve">Attachment </w:t>
      </w:r>
      <w:r w:rsidR="00CE786D" w:rsidRPr="009E460D">
        <w:rPr>
          <w:rFonts w:ascii="Arial" w:eastAsia="Arial Unicode MS" w:hAnsi="Arial" w:cs="Arial"/>
          <w:sz w:val="24"/>
          <w:szCs w:val="24"/>
        </w:rPr>
        <w:t xml:space="preserve">5 </w:t>
      </w:r>
      <w:r w:rsidR="000E40B3">
        <w:rPr>
          <w:rFonts w:ascii="Arial" w:eastAsia="Arial Unicode MS" w:hAnsi="Arial" w:cs="Arial"/>
          <w:sz w:val="24"/>
          <w:szCs w:val="24"/>
        </w:rPr>
        <w:t xml:space="preserve">– </w:t>
      </w:r>
      <w:r w:rsidR="000E40B3" w:rsidRPr="000E40B3">
        <w:rPr>
          <w:rFonts w:ascii="Arial" w:eastAsia="Arial Unicode MS" w:hAnsi="Arial" w:cs="Arial"/>
          <w:sz w:val="24"/>
          <w:szCs w:val="24"/>
        </w:rPr>
        <w:t>Fi</w:t>
      </w:r>
      <w:r w:rsidR="003A412F" w:rsidRPr="000E40B3">
        <w:rPr>
          <w:rFonts w:ascii="Arial" w:eastAsia="Arial Unicode MS" w:hAnsi="Arial" w:cs="Arial"/>
          <w:sz w:val="24"/>
          <w:szCs w:val="24"/>
        </w:rPr>
        <w:t xml:space="preserve">nancial </w:t>
      </w:r>
      <w:r w:rsidR="000E40B3">
        <w:rPr>
          <w:rFonts w:ascii="Arial" w:eastAsia="Arial Unicode MS" w:hAnsi="Arial" w:cs="Arial"/>
          <w:sz w:val="24"/>
          <w:szCs w:val="24"/>
        </w:rPr>
        <w:t>A</w:t>
      </w:r>
      <w:r w:rsidR="003A412F" w:rsidRPr="000E40B3">
        <w:rPr>
          <w:rFonts w:ascii="Arial" w:eastAsia="Arial Unicode MS" w:hAnsi="Arial" w:cs="Arial"/>
          <w:sz w:val="24"/>
          <w:szCs w:val="24"/>
        </w:rPr>
        <w:t xml:space="preserve">ssessment </w:t>
      </w:r>
      <w:r w:rsidR="000E40B3">
        <w:rPr>
          <w:rFonts w:ascii="Arial" w:eastAsia="Arial Unicode MS" w:hAnsi="Arial" w:cs="Arial"/>
          <w:sz w:val="24"/>
          <w:szCs w:val="24"/>
        </w:rPr>
        <w:t>T</w:t>
      </w:r>
      <w:r w:rsidR="003A412F" w:rsidRPr="000E40B3">
        <w:rPr>
          <w:rFonts w:ascii="Arial" w:eastAsia="Arial Unicode MS" w:hAnsi="Arial" w:cs="Arial"/>
          <w:sz w:val="24"/>
          <w:szCs w:val="24"/>
        </w:rPr>
        <w:t>emplate</w:t>
      </w:r>
    </w:p>
    <w:p w14:paraId="09A21FAB" w14:textId="58948654" w:rsidR="003A412F" w:rsidRDefault="00032086" w:rsidP="00032086">
      <w:pPr>
        <w:rPr>
          <w:rFonts w:ascii="Arial" w:eastAsia="Arial Unicode MS" w:hAnsi="Arial" w:cs="Arial"/>
          <w:sz w:val="24"/>
          <w:szCs w:val="24"/>
        </w:rPr>
      </w:pPr>
      <w:r w:rsidRPr="009E460D">
        <w:rPr>
          <w:rFonts w:ascii="Arial" w:eastAsia="Arial Unicode MS" w:hAnsi="Arial" w:cs="Arial"/>
          <w:sz w:val="24"/>
          <w:szCs w:val="24"/>
        </w:rPr>
        <w:t xml:space="preserve">Attachment </w:t>
      </w:r>
      <w:r w:rsidR="00CE786D" w:rsidRPr="009E460D">
        <w:rPr>
          <w:rFonts w:ascii="Arial" w:eastAsia="Arial Unicode MS" w:hAnsi="Arial" w:cs="Arial"/>
          <w:sz w:val="24"/>
          <w:szCs w:val="24"/>
        </w:rPr>
        <w:t>6</w:t>
      </w:r>
      <w:r w:rsidR="000E40B3">
        <w:rPr>
          <w:rFonts w:ascii="Arial" w:eastAsia="Arial Unicode MS" w:hAnsi="Arial" w:cs="Arial"/>
          <w:sz w:val="24"/>
          <w:szCs w:val="24"/>
        </w:rPr>
        <w:t xml:space="preserve"> – </w:t>
      </w:r>
      <w:r w:rsidR="000E40B3" w:rsidRPr="000E40B3">
        <w:rPr>
          <w:rFonts w:ascii="Arial" w:eastAsia="Arial Unicode MS" w:hAnsi="Arial" w:cs="Arial"/>
          <w:sz w:val="24"/>
          <w:szCs w:val="24"/>
        </w:rPr>
        <w:t>Consortia Details</w:t>
      </w:r>
    </w:p>
    <w:p w14:paraId="55FADF9D" w14:textId="0DC3755B" w:rsidR="00032086" w:rsidRPr="009E460D" w:rsidRDefault="00032086" w:rsidP="00032086">
      <w:pPr>
        <w:rPr>
          <w:rFonts w:ascii="Arial" w:eastAsia="Arial Unicode MS" w:hAnsi="Arial" w:cs="Arial"/>
          <w:sz w:val="24"/>
          <w:szCs w:val="24"/>
        </w:rPr>
      </w:pPr>
      <w:r w:rsidRPr="009E460D">
        <w:rPr>
          <w:rFonts w:ascii="Arial" w:eastAsia="Arial Unicode MS" w:hAnsi="Arial" w:cs="Arial"/>
          <w:sz w:val="24"/>
          <w:szCs w:val="24"/>
        </w:rPr>
        <w:t xml:space="preserve">Attachment </w:t>
      </w:r>
      <w:r w:rsidR="00CE786D" w:rsidRPr="009E460D">
        <w:rPr>
          <w:rFonts w:ascii="Arial" w:eastAsia="Arial Unicode MS" w:hAnsi="Arial" w:cs="Arial"/>
          <w:sz w:val="24"/>
          <w:szCs w:val="24"/>
        </w:rPr>
        <w:t>7</w:t>
      </w:r>
      <w:r w:rsidR="000E40B3">
        <w:rPr>
          <w:rFonts w:ascii="Arial" w:eastAsia="Arial Unicode MS" w:hAnsi="Arial" w:cs="Arial"/>
          <w:sz w:val="24"/>
          <w:szCs w:val="24"/>
        </w:rPr>
        <w:t xml:space="preserve"> – Key </w:t>
      </w:r>
      <w:r w:rsidR="000E40B3" w:rsidRPr="000E40B3">
        <w:rPr>
          <w:rFonts w:ascii="Arial" w:eastAsia="Arial Unicode MS" w:hAnsi="Arial" w:cs="Arial"/>
          <w:sz w:val="24"/>
          <w:szCs w:val="24"/>
        </w:rPr>
        <w:t>Sub</w:t>
      </w:r>
      <w:r w:rsidR="003A412F" w:rsidRPr="000E40B3">
        <w:rPr>
          <w:rFonts w:ascii="Arial" w:eastAsia="Arial Unicode MS" w:hAnsi="Arial" w:cs="Arial"/>
          <w:sz w:val="24"/>
          <w:szCs w:val="24"/>
        </w:rPr>
        <w:t xml:space="preserve">contractor </w:t>
      </w:r>
      <w:r w:rsidR="000E40B3" w:rsidRPr="000E40B3">
        <w:rPr>
          <w:rFonts w:ascii="Arial" w:eastAsia="Arial Unicode MS" w:hAnsi="Arial" w:cs="Arial"/>
          <w:sz w:val="24"/>
          <w:szCs w:val="24"/>
        </w:rPr>
        <w:t>D</w:t>
      </w:r>
      <w:r w:rsidR="003A412F" w:rsidRPr="000E40B3">
        <w:rPr>
          <w:rFonts w:ascii="Arial" w:eastAsia="Arial Unicode MS" w:hAnsi="Arial" w:cs="Arial"/>
          <w:sz w:val="24"/>
          <w:szCs w:val="24"/>
        </w:rPr>
        <w:t>etails</w:t>
      </w:r>
      <w:r w:rsidRPr="009E460D">
        <w:rPr>
          <w:rFonts w:ascii="Arial" w:eastAsia="Arial Unicode MS" w:hAnsi="Arial" w:cs="Arial"/>
          <w:sz w:val="24"/>
          <w:szCs w:val="24"/>
        </w:rPr>
        <w:t xml:space="preserve"> </w:t>
      </w:r>
    </w:p>
    <w:p w14:paraId="0841B8CC" w14:textId="1BAEAEDB" w:rsidR="00A0359B" w:rsidRPr="009E460D" w:rsidRDefault="00964AF6" w:rsidP="00032086">
      <w:pPr>
        <w:rPr>
          <w:rFonts w:ascii="Arial" w:eastAsia="Arial Unicode MS" w:hAnsi="Arial" w:cs="Arial"/>
          <w:sz w:val="24"/>
          <w:szCs w:val="24"/>
        </w:rPr>
      </w:pPr>
      <w:r w:rsidRPr="009E460D">
        <w:rPr>
          <w:rFonts w:ascii="Arial" w:eastAsia="Arial Unicode MS" w:hAnsi="Arial" w:cs="Arial"/>
          <w:sz w:val="24"/>
          <w:szCs w:val="24"/>
        </w:rPr>
        <w:t xml:space="preserve">Attachment </w:t>
      </w:r>
      <w:r w:rsidR="00CE786D" w:rsidRPr="009E460D">
        <w:rPr>
          <w:rFonts w:ascii="Arial" w:eastAsia="Arial Unicode MS" w:hAnsi="Arial" w:cs="Arial"/>
          <w:sz w:val="24"/>
          <w:szCs w:val="24"/>
        </w:rPr>
        <w:t>8</w:t>
      </w:r>
      <w:r w:rsidRPr="009E460D">
        <w:rPr>
          <w:rFonts w:ascii="Arial" w:eastAsia="Arial Unicode MS" w:hAnsi="Arial" w:cs="Arial"/>
          <w:sz w:val="24"/>
          <w:szCs w:val="24"/>
        </w:rPr>
        <w:t xml:space="preserve"> </w:t>
      </w:r>
      <w:r w:rsidR="000E40B3">
        <w:rPr>
          <w:rFonts w:ascii="Arial" w:eastAsia="Arial Unicode MS" w:hAnsi="Arial" w:cs="Arial"/>
          <w:sz w:val="24"/>
          <w:szCs w:val="24"/>
        </w:rPr>
        <w:t xml:space="preserve">– </w:t>
      </w:r>
      <w:r w:rsidR="000E40B3" w:rsidRPr="000E40B3">
        <w:rPr>
          <w:rFonts w:ascii="Arial" w:eastAsia="Arial Unicode MS" w:hAnsi="Arial" w:cs="Arial"/>
          <w:sz w:val="24"/>
          <w:szCs w:val="24"/>
        </w:rPr>
        <w:t>Bidder G</w:t>
      </w:r>
      <w:r w:rsidR="00284511" w:rsidRPr="000E40B3">
        <w:rPr>
          <w:rFonts w:ascii="Arial" w:eastAsia="Arial Unicode MS" w:hAnsi="Arial" w:cs="Arial"/>
          <w:sz w:val="24"/>
          <w:szCs w:val="24"/>
        </w:rPr>
        <w:t>uidance</w:t>
      </w:r>
    </w:p>
    <w:p w14:paraId="0B2A06FB" w14:textId="000E6F2C" w:rsidR="00CC7C48" w:rsidRDefault="00CC7C48" w:rsidP="00032086">
      <w:pPr>
        <w:rPr>
          <w:rFonts w:ascii="Arial" w:eastAsia="Arial Unicode MS" w:hAnsi="Arial" w:cs="Arial"/>
          <w:sz w:val="24"/>
          <w:szCs w:val="24"/>
        </w:rPr>
      </w:pPr>
      <w:r w:rsidRPr="009E460D">
        <w:rPr>
          <w:rFonts w:ascii="Arial" w:eastAsia="Arial Unicode MS" w:hAnsi="Arial" w:cs="Arial"/>
          <w:sz w:val="24"/>
          <w:szCs w:val="24"/>
        </w:rPr>
        <w:t xml:space="preserve">Attachment </w:t>
      </w:r>
      <w:r w:rsidR="003A412F">
        <w:rPr>
          <w:rFonts w:ascii="Arial" w:eastAsia="Arial Unicode MS" w:hAnsi="Arial" w:cs="Arial"/>
          <w:sz w:val="24"/>
          <w:szCs w:val="24"/>
        </w:rPr>
        <w:t>9</w:t>
      </w:r>
      <w:r w:rsidR="00A5005D">
        <w:rPr>
          <w:rFonts w:ascii="Arial" w:eastAsia="Arial Unicode MS" w:hAnsi="Arial" w:cs="Arial"/>
          <w:sz w:val="24"/>
          <w:szCs w:val="24"/>
        </w:rPr>
        <w:t xml:space="preserve"> </w:t>
      </w:r>
      <w:r w:rsidR="000E40B3">
        <w:rPr>
          <w:rFonts w:ascii="Arial" w:eastAsia="Arial Unicode MS" w:hAnsi="Arial" w:cs="Arial"/>
          <w:sz w:val="24"/>
          <w:szCs w:val="24"/>
        </w:rPr>
        <w:t xml:space="preserve">– </w:t>
      </w:r>
      <w:r w:rsidR="005C2D33">
        <w:rPr>
          <w:rFonts w:ascii="Arial" w:eastAsia="Arial Unicode MS" w:hAnsi="Arial" w:cs="Arial"/>
          <w:sz w:val="24"/>
          <w:szCs w:val="24"/>
        </w:rPr>
        <w:t>Framework Award Form Population Template</w:t>
      </w:r>
    </w:p>
    <w:p w14:paraId="44CB8F1A" w14:textId="77777777" w:rsidR="005C2D33" w:rsidRDefault="00947936" w:rsidP="00032086">
      <w:pPr>
        <w:rPr>
          <w:rFonts w:ascii="Arial" w:eastAsia="Arial Unicode MS" w:hAnsi="Arial" w:cs="Arial"/>
          <w:sz w:val="24"/>
          <w:szCs w:val="24"/>
        </w:rPr>
      </w:pPr>
      <w:r>
        <w:rPr>
          <w:rFonts w:ascii="Arial" w:eastAsia="Arial Unicode MS" w:hAnsi="Arial" w:cs="Arial"/>
          <w:sz w:val="24"/>
          <w:szCs w:val="24"/>
        </w:rPr>
        <w:t>Attachment 1</w:t>
      </w:r>
      <w:r w:rsidR="002A1B9C">
        <w:rPr>
          <w:rFonts w:ascii="Arial" w:eastAsia="Arial Unicode MS" w:hAnsi="Arial" w:cs="Arial"/>
          <w:sz w:val="24"/>
          <w:szCs w:val="24"/>
        </w:rPr>
        <w:t>0</w:t>
      </w:r>
      <w:r>
        <w:rPr>
          <w:rFonts w:ascii="Arial" w:eastAsia="Arial Unicode MS" w:hAnsi="Arial" w:cs="Arial"/>
          <w:sz w:val="24"/>
          <w:szCs w:val="24"/>
        </w:rPr>
        <w:t xml:space="preserve"> </w:t>
      </w:r>
      <w:r w:rsidR="000E40B3">
        <w:rPr>
          <w:rFonts w:ascii="Arial" w:eastAsia="Arial Unicode MS" w:hAnsi="Arial" w:cs="Arial"/>
          <w:sz w:val="24"/>
          <w:szCs w:val="24"/>
        </w:rPr>
        <w:t xml:space="preserve">– </w:t>
      </w:r>
      <w:r w:rsidR="005C2D33">
        <w:rPr>
          <w:rFonts w:ascii="Arial" w:eastAsia="Arial Unicode MS" w:hAnsi="Arial" w:cs="Arial"/>
          <w:sz w:val="24"/>
          <w:szCs w:val="24"/>
        </w:rPr>
        <w:t>Security Guidance</w:t>
      </w:r>
    </w:p>
    <w:p w14:paraId="46796D33" w14:textId="26A61CE4" w:rsidR="00947936" w:rsidRDefault="005C2D33" w:rsidP="00032086">
      <w:pPr>
        <w:rPr>
          <w:rFonts w:ascii="Arial" w:eastAsia="Arial Unicode MS" w:hAnsi="Arial" w:cs="Arial"/>
          <w:sz w:val="24"/>
          <w:szCs w:val="24"/>
        </w:rPr>
      </w:pPr>
      <w:r>
        <w:rPr>
          <w:rFonts w:ascii="Arial" w:eastAsia="Arial Unicode MS" w:hAnsi="Arial" w:cs="Arial"/>
          <w:sz w:val="24"/>
          <w:szCs w:val="24"/>
        </w:rPr>
        <w:t>Attachment 11 – Contract Documents (zip folder) consisting of:</w:t>
      </w:r>
    </w:p>
    <w:p w14:paraId="398E642E" w14:textId="4C097AC4" w:rsidR="005C2D33" w:rsidRDefault="005C2D33" w:rsidP="005C2D33">
      <w:pPr>
        <w:pStyle w:val="ListParagraph"/>
        <w:numPr>
          <w:ilvl w:val="0"/>
          <w:numId w:val="45"/>
        </w:numPr>
        <w:rPr>
          <w:rFonts w:ascii="Arial" w:eastAsia="Arial Unicode MS" w:hAnsi="Arial" w:cs="Arial"/>
          <w:sz w:val="24"/>
          <w:szCs w:val="24"/>
        </w:rPr>
      </w:pPr>
      <w:r>
        <w:rPr>
          <w:rFonts w:ascii="Arial" w:eastAsia="Arial Unicode MS" w:hAnsi="Arial" w:cs="Arial"/>
          <w:sz w:val="24"/>
          <w:szCs w:val="24"/>
        </w:rPr>
        <w:lastRenderedPageBreak/>
        <w:t>Core Terms</w:t>
      </w:r>
    </w:p>
    <w:p w14:paraId="3DA4FECC" w14:textId="7580A0A0" w:rsidR="005C2D33" w:rsidRDefault="005C2D33" w:rsidP="005C2D33">
      <w:pPr>
        <w:pStyle w:val="ListParagraph"/>
        <w:numPr>
          <w:ilvl w:val="0"/>
          <w:numId w:val="45"/>
        </w:numPr>
        <w:rPr>
          <w:rFonts w:ascii="Arial" w:eastAsia="Arial Unicode MS" w:hAnsi="Arial" w:cs="Arial"/>
          <w:sz w:val="24"/>
          <w:szCs w:val="24"/>
        </w:rPr>
      </w:pPr>
      <w:r>
        <w:rPr>
          <w:rFonts w:ascii="Arial" w:eastAsia="Arial Unicode MS" w:hAnsi="Arial" w:cs="Arial"/>
          <w:sz w:val="24"/>
          <w:szCs w:val="24"/>
        </w:rPr>
        <w:t>Framework Schedules</w:t>
      </w:r>
    </w:p>
    <w:p w14:paraId="22B78546" w14:textId="08806B35" w:rsidR="005C2D33" w:rsidRDefault="005C2D33" w:rsidP="005C2D33">
      <w:pPr>
        <w:pStyle w:val="ListParagraph"/>
        <w:numPr>
          <w:ilvl w:val="0"/>
          <w:numId w:val="45"/>
        </w:numPr>
        <w:rPr>
          <w:rFonts w:ascii="Arial" w:eastAsia="Arial Unicode MS" w:hAnsi="Arial" w:cs="Arial"/>
          <w:sz w:val="24"/>
          <w:szCs w:val="24"/>
        </w:rPr>
      </w:pPr>
      <w:r>
        <w:rPr>
          <w:rFonts w:ascii="Arial" w:eastAsia="Arial Unicode MS" w:hAnsi="Arial" w:cs="Arial"/>
          <w:sz w:val="24"/>
          <w:szCs w:val="24"/>
        </w:rPr>
        <w:t>Joint Schedules</w:t>
      </w:r>
    </w:p>
    <w:p w14:paraId="629EFDED" w14:textId="511BA264" w:rsidR="005C2D33" w:rsidRDefault="005C2D33" w:rsidP="005C2D33">
      <w:pPr>
        <w:pStyle w:val="ListParagraph"/>
        <w:numPr>
          <w:ilvl w:val="0"/>
          <w:numId w:val="45"/>
        </w:numPr>
        <w:rPr>
          <w:rFonts w:ascii="Arial" w:eastAsia="Arial Unicode MS" w:hAnsi="Arial" w:cs="Arial"/>
          <w:sz w:val="24"/>
          <w:szCs w:val="24"/>
        </w:rPr>
      </w:pPr>
      <w:r>
        <w:rPr>
          <w:rFonts w:ascii="Arial" w:eastAsia="Arial Unicode MS" w:hAnsi="Arial" w:cs="Arial"/>
          <w:sz w:val="24"/>
          <w:szCs w:val="24"/>
        </w:rPr>
        <w:t>Call-Off Schedules</w:t>
      </w:r>
    </w:p>
    <w:p w14:paraId="419D7844" w14:textId="4C071726" w:rsidR="005C2D33" w:rsidRDefault="00817D76" w:rsidP="005C2D33">
      <w:pPr>
        <w:pStyle w:val="ListParagraph"/>
        <w:numPr>
          <w:ilvl w:val="0"/>
          <w:numId w:val="45"/>
        </w:numPr>
        <w:rPr>
          <w:rFonts w:ascii="Arial" w:eastAsia="Arial Unicode MS" w:hAnsi="Arial" w:cs="Arial"/>
          <w:sz w:val="24"/>
          <w:szCs w:val="24"/>
        </w:rPr>
      </w:pPr>
      <w:r>
        <w:rPr>
          <w:rFonts w:ascii="Arial" w:eastAsia="Arial Unicode MS" w:hAnsi="Arial" w:cs="Arial"/>
          <w:sz w:val="24"/>
          <w:szCs w:val="24"/>
        </w:rPr>
        <w:t>Framework Award Form (CCS</w:t>
      </w:r>
      <w:r w:rsidR="005C2D33">
        <w:rPr>
          <w:rFonts w:ascii="Arial" w:eastAsia="Arial Unicode MS" w:hAnsi="Arial" w:cs="Arial"/>
          <w:sz w:val="24"/>
          <w:szCs w:val="24"/>
        </w:rPr>
        <w:t xml:space="preserve"> will populate at Framework Award)</w:t>
      </w:r>
    </w:p>
    <w:p w14:paraId="3DBA54D9" w14:textId="77777777" w:rsidR="00313499" w:rsidRPr="005C2D33" w:rsidRDefault="00313499" w:rsidP="00313499">
      <w:pPr>
        <w:pStyle w:val="ListParagraph"/>
        <w:rPr>
          <w:rFonts w:ascii="Arial" w:eastAsia="Arial Unicode MS" w:hAnsi="Arial" w:cs="Arial"/>
          <w:sz w:val="24"/>
          <w:szCs w:val="24"/>
        </w:rPr>
      </w:pPr>
    </w:p>
    <w:p w14:paraId="60EB2427" w14:textId="34C8DBC1" w:rsidR="0061760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w:t>
      </w:r>
      <w:r w:rsidR="005C2D33">
        <w:rPr>
          <w:rFonts w:ascii="Arial" w:eastAsia="Arial Unicode MS" w:hAnsi="Arial" w:cs="Arial"/>
          <w:b/>
          <w:sz w:val="24"/>
          <w:szCs w:val="24"/>
        </w:rPr>
        <w:t>including the c</w:t>
      </w:r>
      <w:r w:rsidR="00F91D18">
        <w:rPr>
          <w:rFonts w:ascii="Arial" w:eastAsia="Arial Unicode MS" w:hAnsi="Arial" w:cs="Arial"/>
          <w:b/>
          <w:sz w:val="24"/>
          <w:szCs w:val="24"/>
        </w:rPr>
        <w:t>ontract documents</w:t>
      </w:r>
      <w:r w:rsidR="005C2D33">
        <w:rPr>
          <w:rFonts w:ascii="Arial" w:eastAsia="Arial Unicode MS" w:hAnsi="Arial" w:cs="Arial"/>
          <w:b/>
          <w:sz w:val="24"/>
          <w:szCs w:val="24"/>
        </w:rPr>
        <w:t xml:space="preserve"> at Attachment 11</w:t>
      </w:r>
      <w:r w:rsidR="005C2D33">
        <w:rPr>
          <w:rFonts w:ascii="Arial" w:eastAsia="Arial Unicode MS" w:hAnsi="Arial" w:cs="Arial"/>
          <w:sz w:val="24"/>
          <w:szCs w:val="24"/>
        </w:rPr>
        <w:t>,</w:t>
      </w:r>
      <w:r w:rsidR="00F91D18">
        <w:rPr>
          <w:rFonts w:ascii="Arial" w:eastAsia="Arial Unicode MS" w:hAnsi="Arial" w:cs="Arial"/>
          <w:b/>
          <w:sz w:val="24"/>
          <w:szCs w:val="24"/>
        </w:rPr>
        <w:t xml:space="preserve"> </w:t>
      </w:r>
      <w:r w:rsidR="00F91D18" w:rsidRPr="00F91D18">
        <w:rPr>
          <w:rFonts w:ascii="Arial" w:eastAsia="Arial Unicode MS" w:hAnsi="Arial" w:cs="Arial"/>
          <w:sz w:val="24"/>
          <w:szCs w:val="24"/>
        </w:rPr>
        <w:t>which can be found</w:t>
      </w:r>
      <w:r w:rsidR="00705A2E">
        <w:rPr>
          <w:rFonts w:ascii="Arial" w:eastAsia="Arial Unicode MS" w:hAnsi="Arial" w:cs="Arial"/>
          <w:sz w:val="24"/>
          <w:szCs w:val="24"/>
        </w:rPr>
        <w:t xml:space="preserve"> at</w:t>
      </w:r>
      <w:r w:rsidR="00F91D18">
        <w:rPr>
          <w:rFonts w:ascii="Arial" w:eastAsia="Arial Unicode MS" w:hAnsi="Arial" w:cs="Arial"/>
          <w:sz w:val="24"/>
          <w:szCs w:val="24"/>
        </w:rPr>
        <w:t xml:space="preserve"> </w:t>
      </w:r>
      <w:hyperlink r:id="rId10" w:history="1">
        <w:r w:rsidR="00705A2E" w:rsidRPr="00705A2E">
          <w:rPr>
            <w:rStyle w:val="Hyperlink"/>
            <w:rFonts w:ascii="Arial" w:eastAsia="Arial Unicode MS" w:hAnsi="Arial" w:cs="Arial"/>
            <w:sz w:val="24"/>
            <w:szCs w:val="24"/>
          </w:rPr>
          <w:t>https://ccs-agreements.cabinetoffice.gov.uk/n</w:t>
        </w:r>
        <w:r w:rsidR="00705A2E" w:rsidRPr="00705A2E">
          <w:rPr>
            <w:rStyle w:val="Hyperlink"/>
            <w:rFonts w:ascii="Arial" w:eastAsia="Arial Unicode MS" w:hAnsi="Arial" w:cs="Arial"/>
            <w:sz w:val="24"/>
            <w:szCs w:val="24"/>
          </w:rPr>
          <w:t>o</w:t>
        </w:r>
        <w:r w:rsidR="00705A2E" w:rsidRPr="00705A2E">
          <w:rPr>
            <w:rStyle w:val="Hyperlink"/>
            <w:rFonts w:ascii="Arial" w:eastAsia="Arial Unicode MS" w:hAnsi="Arial" w:cs="Arial"/>
            <w:sz w:val="24"/>
            <w:szCs w:val="24"/>
          </w:rPr>
          <w:t>de/7217</w:t>
        </w:r>
      </w:hyperlink>
      <w:r w:rsidR="00F91D18">
        <w:rPr>
          <w:rFonts w:ascii="Arial" w:eastAsia="Arial Unicode MS" w:hAnsi="Arial" w:cs="Arial"/>
          <w:sz w:val="24"/>
          <w:szCs w:val="24"/>
        </w:rPr>
        <w:t xml:space="preserve"> the procurement pipeline page where the core terms, framework award form and schedules will </w:t>
      </w:r>
      <w:r w:rsidR="00F91D18" w:rsidRPr="009863D0">
        <w:rPr>
          <w:rFonts w:ascii="Arial" w:eastAsia="Arial Unicode MS" w:hAnsi="Arial" w:cs="Arial"/>
          <w:sz w:val="24"/>
          <w:szCs w:val="24"/>
        </w:rPr>
        <w:t>be uploaded</w:t>
      </w:r>
      <w:r w:rsidR="003A412F" w:rsidRPr="009863D0">
        <w:rPr>
          <w:rFonts w:ascii="Arial" w:eastAsia="Arial Unicode MS" w:hAnsi="Arial" w:cs="Arial"/>
          <w:sz w:val="24"/>
          <w:szCs w:val="24"/>
        </w:rPr>
        <w:t>. The</w:t>
      </w:r>
      <w:r w:rsidR="003A412F">
        <w:rPr>
          <w:rFonts w:ascii="Arial" w:eastAsia="Arial Unicode MS" w:hAnsi="Arial" w:cs="Arial"/>
          <w:sz w:val="24"/>
          <w:szCs w:val="24"/>
        </w:rPr>
        <w:t xml:space="preserve"> </w:t>
      </w:r>
      <w:r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p>
    <w:p w14:paraId="37D6DDC3" w14:textId="3329CE0B"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2A1B9C">
        <w:rPr>
          <w:rFonts w:ascii="Arial" w:eastAsia="Arial Unicode MS" w:hAnsi="Arial" w:cs="Arial"/>
          <w:sz w:val="24"/>
          <w:szCs w:val="24"/>
        </w:rPr>
        <w:t xml:space="preserve">paragraph </w:t>
      </w:r>
      <w:r w:rsidR="002A1B9C" w:rsidRPr="000E40B3">
        <w:rPr>
          <w:rFonts w:ascii="Arial" w:eastAsia="Arial Unicode MS" w:hAnsi="Arial" w:cs="Arial"/>
          <w:sz w:val="24"/>
          <w:szCs w:val="24"/>
        </w:rPr>
        <w:t>6</w:t>
      </w:r>
      <w:r w:rsidR="001A0EB0" w:rsidRPr="000E40B3">
        <w:rPr>
          <w:rFonts w:ascii="Arial" w:eastAsia="Arial Unicode MS" w:hAnsi="Arial" w:cs="Arial"/>
          <w:sz w:val="24"/>
          <w:szCs w:val="24"/>
        </w:rPr>
        <w:t>.</w:t>
      </w:r>
      <w:r w:rsidR="001A0EB0">
        <w:rPr>
          <w:rFonts w:ascii="Arial" w:eastAsia="Arial Unicode MS" w:hAnsi="Arial" w:cs="Arial"/>
          <w:sz w:val="24"/>
          <w:szCs w:val="24"/>
        </w:rPr>
        <w:t xml:space="preserve"> ‘When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465BC246" w14:textId="4A04A2F9" w:rsidR="003A412F" w:rsidRDefault="00032086" w:rsidP="00554A4C">
      <w:pPr>
        <w:rPr>
          <w:rFonts w:ascii="Arial" w:eastAsia="Arial Unicode MS" w:hAnsi="Arial" w:cs="Arial"/>
          <w:sz w:val="24"/>
          <w:szCs w:val="24"/>
        </w:rPr>
      </w:pPr>
      <w:r w:rsidRPr="009E460D">
        <w:rPr>
          <w:rFonts w:ascii="Arial" w:eastAsia="Arial Unicode MS" w:hAnsi="Arial" w:cs="Arial"/>
          <w:sz w:val="24"/>
          <w:szCs w:val="24"/>
        </w:rPr>
        <w:t xml:space="preserve">Please read </w:t>
      </w:r>
      <w:r w:rsidR="000E40B3" w:rsidRPr="000E40B3">
        <w:rPr>
          <w:rFonts w:ascii="Arial" w:eastAsia="Arial Unicode MS" w:hAnsi="Arial" w:cs="Arial"/>
          <w:sz w:val="24"/>
          <w:szCs w:val="24"/>
        </w:rPr>
        <w:t>A</w:t>
      </w:r>
      <w:r w:rsidRPr="000E40B3">
        <w:rPr>
          <w:rFonts w:ascii="Arial" w:eastAsia="Arial Unicode MS" w:hAnsi="Arial" w:cs="Arial"/>
          <w:sz w:val="24"/>
          <w:szCs w:val="24"/>
        </w:rPr>
        <w:t xml:space="preserve">ttachment </w:t>
      </w:r>
      <w:r w:rsidR="00924335" w:rsidRPr="000E40B3">
        <w:rPr>
          <w:rFonts w:ascii="Arial" w:eastAsia="Arial Unicode MS" w:hAnsi="Arial" w:cs="Arial"/>
          <w:sz w:val="24"/>
          <w:szCs w:val="24"/>
        </w:rPr>
        <w:t>8</w:t>
      </w:r>
      <w:r w:rsidR="000E40B3" w:rsidRPr="000E40B3">
        <w:rPr>
          <w:rFonts w:ascii="Arial" w:eastAsia="Arial Unicode MS" w:hAnsi="Arial" w:cs="Arial"/>
          <w:sz w:val="24"/>
          <w:szCs w:val="24"/>
        </w:rPr>
        <w:t xml:space="preserve"> – Bi</w:t>
      </w:r>
      <w:r w:rsidR="00875DC7" w:rsidRPr="000E40B3">
        <w:rPr>
          <w:rFonts w:ascii="Arial" w:eastAsia="Arial Unicode MS" w:hAnsi="Arial" w:cs="Arial"/>
          <w:sz w:val="24"/>
          <w:szCs w:val="24"/>
        </w:rPr>
        <w:t>dder</w:t>
      </w:r>
      <w:r w:rsidR="002020A6">
        <w:rPr>
          <w:rFonts w:ascii="Arial" w:eastAsia="Arial Unicode MS" w:hAnsi="Arial" w:cs="Arial"/>
          <w:sz w:val="24"/>
          <w:szCs w:val="24"/>
        </w:rPr>
        <w:t xml:space="preserve"> </w:t>
      </w:r>
      <w:r w:rsidR="000E40B3">
        <w:rPr>
          <w:rFonts w:ascii="Arial" w:eastAsia="Arial Unicode MS" w:hAnsi="Arial" w:cs="Arial"/>
          <w:sz w:val="24"/>
          <w:szCs w:val="24"/>
        </w:rPr>
        <w:t>G</w:t>
      </w:r>
      <w:r w:rsidR="002020A6">
        <w:rPr>
          <w:rFonts w:ascii="Arial" w:eastAsia="Arial Unicode MS" w:hAnsi="Arial" w:cs="Arial"/>
          <w:sz w:val="24"/>
          <w:szCs w:val="24"/>
        </w:rPr>
        <w:t>uidance</w:t>
      </w:r>
      <w:r w:rsidR="000E40B3">
        <w:rPr>
          <w:rFonts w:ascii="Arial" w:eastAsia="Arial Unicode MS" w:hAnsi="Arial" w:cs="Arial"/>
          <w:sz w:val="24"/>
          <w:szCs w:val="24"/>
        </w:rPr>
        <w:t>,</w:t>
      </w:r>
      <w:r w:rsidRPr="009E460D">
        <w:rPr>
          <w:rFonts w:ascii="Arial" w:eastAsia="Arial Unicode MS" w:hAnsi="Arial" w:cs="Arial"/>
          <w:sz w:val="24"/>
          <w:szCs w:val="24"/>
        </w:rPr>
        <w:t xml:space="preserve"> for help using our eSourcing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012E656A" w14:textId="4B52E877" w:rsidR="00735BD9" w:rsidRPr="009F1F70" w:rsidRDefault="00735BD9" w:rsidP="00B80A75">
      <w:pPr>
        <w:pStyle w:val="GPSL1CLAUSEHEADING"/>
      </w:pPr>
      <w:bookmarkStart w:id="1" w:name="_Toc508376483"/>
      <w:r w:rsidRPr="009F1F70">
        <w:t>What you need to know</w:t>
      </w:r>
      <w:bookmarkEnd w:id="1"/>
    </w:p>
    <w:p w14:paraId="6BF54662" w14:textId="77777777" w:rsidR="00735BD9" w:rsidRPr="009F1F70" w:rsidRDefault="00735BD9" w:rsidP="0091442E">
      <w:pPr>
        <w:pStyle w:val="Style8"/>
      </w:pPr>
      <w:bookmarkStart w:id="2" w:name="_What_’we’_and"/>
      <w:bookmarkStart w:id="3" w:name="_Toc491270834"/>
      <w:bookmarkStart w:id="4" w:name="_Toc491271106"/>
      <w:bookmarkEnd w:id="2"/>
      <w:r w:rsidRPr="009F1F70">
        <w:t>What ’we’ and ‘you’ means</w:t>
      </w:r>
      <w:bookmarkEnd w:id="3"/>
      <w:bookmarkEnd w:id="4"/>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77777777"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91442E">
      <w:pPr>
        <w:pStyle w:val="Style8"/>
      </w:pPr>
      <w:r>
        <w:t>Who are ‘buyers’</w:t>
      </w:r>
      <w:r w:rsidR="00937762">
        <w:t>?</w:t>
      </w:r>
    </w:p>
    <w:p w14:paraId="7756DCCE" w14:textId="4CBCB157"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004B6D5F">
        <w:rPr>
          <w:rFonts w:ascii="Arial" w:eastAsia="Arial Unicode MS" w:hAnsi="Arial" w:cs="Arial"/>
          <w:sz w:val="24"/>
          <w:szCs w:val="24"/>
        </w:rPr>
        <w:t xml:space="preserve">able to place </w:t>
      </w:r>
      <w:r w:rsidR="00281919">
        <w:rPr>
          <w:rFonts w:ascii="Arial" w:eastAsia="Arial Unicode MS" w:hAnsi="Arial" w:cs="Arial"/>
          <w:sz w:val="24"/>
          <w:szCs w:val="24"/>
        </w:rPr>
        <w:t>call-off</w:t>
      </w:r>
      <w:r w:rsidRPr="001B68DF">
        <w:rPr>
          <w:rFonts w:ascii="Arial" w:eastAsia="Arial Unicode MS" w:hAnsi="Arial" w:cs="Arial"/>
          <w:sz w:val="24"/>
          <w:szCs w:val="24"/>
        </w:rPr>
        <w:t xml:space="preserve">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4B6D5F">
        <w:rPr>
          <w:rFonts w:ascii="Arial" w:eastAsia="Arial Unicode MS" w:hAnsi="Arial" w:cs="Arial"/>
          <w:sz w:val="24"/>
          <w:szCs w:val="24"/>
        </w:rPr>
        <w:t>They will do this in line with F</w:t>
      </w:r>
      <w:r w:rsidR="006C276A" w:rsidRPr="001B68DF">
        <w:rPr>
          <w:rFonts w:ascii="Arial" w:eastAsia="Arial Unicode MS" w:hAnsi="Arial" w:cs="Arial"/>
          <w:sz w:val="24"/>
          <w:szCs w:val="24"/>
        </w:rPr>
        <w:t xml:space="preserve">ramework </w:t>
      </w:r>
      <w:r w:rsidR="004B6D5F">
        <w:rPr>
          <w:rFonts w:ascii="Arial" w:eastAsia="Arial Unicode MS" w:hAnsi="Arial" w:cs="Arial"/>
          <w:sz w:val="24"/>
          <w:szCs w:val="24"/>
        </w:rPr>
        <w:t>S</w:t>
      </w:r>
      <w:r w:rsidR="006C276A" w:rsidRPr="001B68DF">
        <w:rPr>
          <w:rFonts w:ascii="Arial" w:eastAsia="Arial Unicode MS" w:hAnsi="Arial" w:cs="Arial"/>
          <w:sz w:val="24"/>
          <w:szCs w:val="24"/>
        </w:rPr>
        <w:t>chedule 7 (</w:t>
      </w:r>
      <w:r w:rsidR="004B6D5F">
        <w:rPr>
          <w:rFonts w:ascii="Arial" w:eastAsia="Arial Unicode MS" w:hAnsi="Arial" w:cs="Arial"/>
          <w:sz w:val="24"/>
          <w:szCs w:val="24"/>
        </w:rPr>
        <w:t>C</w:t>
      </w:r>
      <w:r w:rsidR="003520C5">
        <w:rPr>
          <w:rFonts w:ascii="Arial" w:eastAsia="Arial Unicode MS" w:hAnsi="Arial" w:cs="Arial"/>
          <w:sz w:val="24"/>
          <w:szCs w:val="24"/>
        </w:rPr>
        <w:t>all-</w:t>
      </w:r>
      <w:r w:rsidR="004B6D5F">
        <w:rPr>
          <w:rFonts w:ascii="Arial" w:eastAsia="Arial Unicode MS" w:hAnsi="Arial" w:cs="Arial"/>
          <w:sz w:val="24"/>
          <w:szCs w:val="24"/>
        </w:rPr>
        <w:t>O</w:t>
      </w:r>
      <w:r w:rsidR="006C276A" w:rsidRPr="001B68DF">
        <w:rPr>
          <w:rFonts w:ascii="Arial" w:eastAsia="Arial Unicode MS" w:hAnsi="Arial" w:cs="Arial"/>
          <w:sz w:val="24"/>
          <w:szCs w:val="24"/>
        </w:rPr>
        <w:t xml:space="preserve">ff </w:t>
      </w:r>
      <w:r w:rsidR="004B6D5F">
        <w:rPr>
          <w:rFonts w:ascii="Arial" w:eastAsia="Arial Unicode MS" w:hAnsi="Arial" w:cs="Arial"/>
          <w:sz w:val="24"/>
          <w:szCs w:val="24"/>
        </w:rPr>
        <w:t>Award P</w:t>
      </w:r>
      <w:r w:rsidR="006C276A" w:rsidRPr="001B68DF">
        <w:rPr>
          <w:rFonts w:ascii="Arial" w:eastAsia="Arial Unicode MS" w:hAnsi="Arial" w:cs="Arial"/>
          <w:sz w:val="24"/>
          <w:szCs w:val="24"/>
        </w:rPr>
        <w:t>rocedure).</w:t>
      </w:r>
    </w:p>
    <w:p w14:paraId="2CFE04AD" w14:textId="7356D6B3" w:rsidR="00F73806" w:rsidRPr="00375A72" w:rsidRDefault="00F73806" w:rsidP="0091442E">
      <w:pPr>
        <w:pStyle w:val="Style8"/>
      </w:pPr>
      <w:r w:rsidRPr="00375A72">
        <w:t>What is a ‘</w:t>
      </w:r>
      <w:r w:rsidR="0017563A" w:rsidRPr="00375A72">
        <w:t>lot</w:t>
      </w:r>
      <w:r w:rsidRPr="00375A72">
        <w:t>’</w:t>
      </w:r>
      <w:r w:rsidR="00937762" w:rsidRPr="00375A72">
        <w:t>?</w:t>
      </w:r>
    </w:p>
    <w:p w14:paraId="2E1117F8" w14:textId="162FEDB9"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CEB7765" w:rsidR="00F73806" w:rsidRPr="00375A72" w:rsidRDefault="00F73806" w:rsidP="0091442E">
      <w:pPr>
        <w:pStyle w:val="Style8"/>
      </w:pPr>
      <w:r w:rsidRPr="00375A72">
        <w:t>What do we mean by ‘</w:t>
      </w:r>
      <w:r w:rsidR="00375A72">
        <w:t>deliverables</w:t>
      </w:r>
      <w:r w:rsidRPr="00375A72">
        <w:t>’</w:t>
      </w:r>
      <w:r w:rsidR="00937762" w:rsidRPr="00375A72">
        <w:t>?</w:t>
      </w:r>
    </w:p>
    <w:p w14:paraId="310644F8" w14:textId="58CD62AF"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under this framework agreement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076CCA7B" w:rsidR="00F73806" w:rsidRDefault="00F73806" w:rsidP="0091442E">
      <w:pPr>
        <w:pStyle w:val="Style8"/>
      </w:pPr>
      <w:r>
        <w:t>Who are ‘</w:t>
      </w:r>
      <w:r w:rsidR="00E36F57">
        <w:t xml:space="preserve">key </w:t>
      </w:r>
      <w:r>
        <w:t>subcontractors’</w:t>
      </w:r>
      <w:r w:rsidR="00937762">
        <w:t>?</w:t>
      </w:r>
    </w:p>
    <w:p w14:paraId="2CEADE4C" w14:textId="58BC1B61"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lastRenderedPageBreak/>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who</w:t>
      </w:r>
      <w:r w:rsidR="00B5746A">
        <w:rPr>
          <w:rFonts w:ascii="Arial" w:eastAsia="Arial Unicode MS" w:hAnsi="Arial" w:cs="Arial"/>
          <w:sz w:val="24"/>
          <w:szCs w:val="24"/>
        </w:rPr>
        <w:t>,</w:t>
      </w:r>
      <w:r w:rsidR="00E55295" w:rsidRPr="001B68DF">
        <w:rPr>
          <w:rFonts w:ascii="Arial" w:eastAsia="Arial Unicode MS" w:hAnsi="Arial" w:cs="Arial"/>
          <w:sz w:val="24"/>
          <w:szCs w:val="24"/>
        </w:rPr>
        <w:t xml:space="preserve"> under this framework contract</w:t>
      </w:r>
      <w:r w:rsidR="00B5746A">
        <w:rPr>
          <w:rFonts w:ascii="Arial" w:eastAsia="Arial Unicode MS" w:hAnsi="Arial" w:cs="Arial"/>
          <w:sz w:val="24"/>
          <w:szCs w:val="24"/>
        </w:rPr>
        <w:t>,</w:t>
      </w:r>
      <w:r w:rsidR="00E55295" w:rsidRPr="001B68DF">
        <w:rPr>
          <w:rFonts w:ascii="Arial" w:eastAsia="Arial Unicode MS" w:hAnsi="Arial" w:cs="Arial"/>
          <w:sz w:val="24"/>
          <w:szCs w:val="24"/>
        </w:rPr>
        <w:t xml:space="preserve"> will: </w:t>
      </w:r>
    </w:p>
    <w:p w14:paraId="43E1AB97" w14:textId="7950CF08" w:rsidR="00E55295" w:rsidRDefault="00E36F57" w:rsidP="00F92E6E">
      <w:pPr>
        <w:numPr>
          <w:ilvl w:val="0"/>
          <w:numId w:val="16"/>
        </w:numPr>
        <w:ind w:left="1985" w:hanging="567"/>
        <w:rPr>
          <w:rFonts w:ascii="Arial" w:hAnsi="Arial" w:cs="Arial"/>
          <w:sz w:val="24"/>
          <w:szCs w:val="24"/>
        </w:rPr>
      </w:pPr>
      <w:r>
        <w:rPr>
          <w:rFonts w:ascii="Arial" w:hAnsi="Arial" w:cs="Arial"/>
          <w:sz w:val="24"/>
          <w:szCs w:val="24"/>
        </w:rPr>
        <w:t xml:space="preserve">be relied on to deliver any of the </w:t>
      </w:r>
      <w:r w:rsidR="00375A72">
        <w:rPr>
          <w:rFonts w:ascii="Arial" w:hAnsi="Arial" w:cs="Arial"/>
          <w:sz w:val="24"/>
          <w:szCs w:val="24"/>
        </w:rPr>
        <w:t xml:space="preserve">deliverables </w:t>
      </w:r>
      <w:r w:rsidR="00E55295" w:rsidRPr="00E55295">
        <w:rPr>
          <w:rFonts w:ascii="Arial" w:hAnsi="Arial" w:cs="Arial"/>
          <w:sz w:val="24"/>
          <w:szCs w:val="24"/>
        </w:rPr>
        <w:t>under this framework contract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7F763E3F" w:rsidR="00E55295" w:rsidRPr="00E55295" w:rsidRDefault="00E55295" w:rsidP="00F92E6E">
      <w:pPr>
        <w:numPr>
          <w:ilvl w:val="0"/>
          <w:numId w:val="16"/>
        </w:numPr>
        <w:ind w:left="1985" w:hanging="567"/>
        <w:rPr>
          <w:rFonts w:ascii="Arial" w:hAnsi="Arial" w:cs="Arial"/>
          <w:sz w:val="24"/>
          <w:szCs w:val="24"/>
        </w:rPr>
      </w:pPr>
      <w:r w:rsidRPr="00E55295">
        <w:rPr>
          <w:rFonts w:ascii="Arial" w:hAnsi="Arial" w:cs="Arial"/>
          <w:sz w:val="24"/>
          <w:szCs w:val="24"/>
        </w:rPr>
        <w:t xml:space="preserve">provide the facilities or services necessary for the provision of the </w:t>
      </w:r>
      <w:r w:rsidR="00375A72">
        <w:rPr>
          <w:rFonts w:ascii="Arial" w:hAnsi="Arial" w:cs="Arial"/>
          <w:sz w:val="24"/>
          <w:szCs w:val="24"/>
        </w:rPr>
        <w:t xml:space="preserve">deliverables </w:t>
      </w:r>
      <w:r w:rsidRPr="00E55295">
        <w:rPr>
          <w:rFonts w:ascii="Arial" w:hAnsi="Arial" w:cs="Arial"/>
          <w:sz w:val="24"/>
          <w:szCs w:val="24"/>
        </w:rPr>
        <w:t>(or any part of them)</w:t>
      </w:r>
    </w:p>
    <w:p w14:paraId="26413EBF" w14:textId="29320F0C" w:rsidR="00E55295" w:rsidRDefault="00E55295" w:rsidP="00F92E6E">
      <w:pPr>
        <w:numPr>
          <w:ilvl w:val="0"/>
          <w:numId w:val="16"/>
        </w:numPr>
        <w:ind w:left="1985" w:hanging="567"/>
        <w:rPr>
          <w:rFonts w:ascii="Arial" w:hAnsi="Arial" w:cs="Arial"/>
          <w:sz w:val="24"/>
          <w:szCs w:val="24"/>
        </w:rPr>
      </w:pPr>
      <w:r w:rsidRPr="00E55295">
        <w:rPr>
          <w:rFonts w:ascii="Arial" w:hAnsi="Arial" w:cs="Arial"/>
          <w:sz w:val="24"/>
          <w:szCs w:val="24"/>
        </w:rPr>
        <w:t xml:space="preserve">be responsible for the management, direction or control of the provision of the </w:t>
      </w:r>
      <w:r w:rsidR="00375A72">
        <w:rPr>
          <w:rFonts w:ascii="Arial" w:hAnsi="Arial" w:cs="Arial"/>
          <w:sz w:val="24"/>
          <w:szCs w:val="24"/>
        </w:rPr>
        <w:t>deliverables</w:t>
      </w:r>
      <w:r w:rsidRPr="00E55295">
        <w:rPr>
          <w:rFonts w:ascii="Arial" w:hAnsi="Arial" w:cs="Arial"/>
          <w:sz w:val="24"/>
          <w:szCs w:val="24"/>
        </w:rPr>
        <w:t xml:space="preserve"> (or any part of them)</w:t>
      </w:r>
    </w:p>
    <w:p w14:paraId="4CBC8876" w14:textId="67A6E71F" w:rsidR="0017563A" w:rsidRDefault="0017563A" w:rsidP="001B68DF">
      <w:pPr>
        <w:ind w:left="737"/>
        <w:rPr>
          <w:rFonts w:ascii="Arial" w:eastAsia="Arial Unicode MS" w:hAnsi="Arial" w:cs="Arial"/>
          <w:sz w:val="24"/>
          <w:szCs w:val="24"/>
        </w:rPr>
      </w:pPr>
      <w:r w:rsidRPr="0017563A">
        <w:rPr>
          <w:rFonts w:ascii="Arial" w:eastAsia="Arial Unicode MS" w:hAnsi="Arial" w:cs="Arial"/>
          <w:sz w:val="24"/>
          <w:szCs w:val="24"/>
        </w:rPr>
        <w:t xml:space="preserve">Please note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bid, we only want to know about </w:t>
      </w:r>
      <w:r w:rsidR="00E36F57">
        <w:rPr>
          <w:rFonts w:ascii="Arial" w:eastAsia="Arial Unicode MS" w:hAnsi="Arial" w:cs="Arial"/>
          <w:sz w:val="24"/>
          <w:szCs w:val="24"/>
        </w:rPr>
        <w:t xml:space="preserve">key </w:t>
      </w:r>
      <w:r>
        <w:rPr>
          <w:rFonts w:ascii="Arial" w:eastAsia="Arial Unicode MS" w:hAnsi="Arial" w:cs="Arial"/>
          <w:sz w:val="24"/>
          <w:szCs w:val="24"/>
        </w:rPr>
        <w:t xml:space="preserve">subcontractors </w:t>
      </w:r>
      <w:r w:rsidRPr="0017563A">
        <w:rPr>
          <w:rFonts w:ascii="Arial" w:eastAsia="Arial Unicode MS" w:hAnsi="Arial" w:cs="Arial"/>
          <w:sz w:val="24"/>
          <w:szCs w:val="24"/>
        </w:rPr>
        <w:t xml:space="preserve">who directly contribute to your ability to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w:t>
      </w:r>
      <w:r w:rsidRPr="0017563A">
        <w:rPr>
          <w:rFonts w:ascii="Arial" w:eastAsia="Arial Unicode MS" w:hAnsi="Arial" w:cs="Arial"/>
          <w:sz w:val="24"/>
          <w:szCs w:val="24"/>
        </w:rPr>
        <w:t xml:space="preserve">nder the </w:t>
      </w:r>
      <w:r>
        <w:rPr>
          <w:rFonts w:ascii="Arial" w:eastAsia="Arial Unicode MS" w:hAnsi="Arial" w:cs="Arial"/>
          <w:sz w:val="24"/>
          <w:szCs w:val="24"/>
        </w:rPr>
        <w:t>f</w:t>
      </w:r>
      <w:r w:rsidRPr="0017563A">
        <w:rPr>
          <w:rFonts w:ascii="Arial" w:eastAsia="Arial Unicode MS" w:hAnsi="Arial" w:cs="Arial"/>
          <w:sz w:val="24"/>
          <w:szCs w:val="24"/>
        </w:rPr>
        <w:t>ramework</w:t>
      </w:r>
      <w:r>
        <w:rPr>
          <w:rFonts w:ascii="Arial" w:eastAsia="Arial Unicode MS" w:hAnsi="Arial" w:cs="Arial"/>
          <w:sz w:val="24"/>
          <w:szCs w:val="24"/>
        </w:rPr>
        <w:t xml:space="preserve"> and any </w:t>
      </w:r>
      <w:r w:rsidR="00281919">
        <w:rPr>
          <w:rFonts w:ascii="Arial" w:eastAsia="Arial Unicode MS" w:hAnsi="Arial" w:cs="Arial"/>
          <w:sz w:val="24"/>
          <w:szCs w:val="24"/>
        </w:rPr>
        <w:t>call-off</w:t>
      </w:r>
      <w:r w:rsidRPr="0017563A">
        <w:rPr>
          <w:rFonts w:ascii="Arial" w:eastAsia="Arial Unicode MS" w:hAnsi="Arial" w:cs="Arial"/>
          <w:sz w:val="24"/>
          <w:szCs w:val="24"/>
        </w:rPr>
        <w:t xml:space="preserve"> </w:t>
      </w:r>
      <w:r>
        <w:rPr>
          <w:rFonts w:ascii="Arial" w:eastAsia="Arial Unicode MS" w:hAnsi="Arial" w:cs="Arial"/>
          <w:sz w:val="24"/>
          <w:szCs w:val="24"/>
        </w:rPr>
        <w:t>c</w:t>
      </w:r>
      <w:r w:rsidRPr="0017563A">
        <w:rPr>
          <w:rFonts w:ascii="Arial" w:eastAsia="Arial Unicode MS" w:hAnsi="Arial" w:cs="Arial"/>
          <w:sz w:val="24"/>
          <w:szCs w:val="24"/>
        </w:rPr>
        <w:t>ontract</w:t>
      </w:r>
      <w:r>
        <w:rPr>
          <w:rFonts w:ascii="Arial" w:eastAsia="Arial Unicode MS" w:hAnsi="Arial" w:cs="Arial"/>
          <w:sz w:val="24"/>
          <w:szCs w:val="24"/>
        </w:rPr>
        <w:t>s</w:t>
      </w:r>
      <w:r w:rsidRPr="0017563A">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under the f</w:t>
      </w:r>
      <w:r w:rsidRPr="0017563A">
        <w:rPr>
          <w:rFonts w:ascii="Arial" w:eastAsia="Arial Unicode MS" w:hAnsi="Arial" w:cs="Arial"/>
          <w:sz w:val="24"/>
          <w:szCs w:val="24"/>
        </w:rPr>
        <w:t>ramework</w:t>
      </w:r>
      <w:r>
        <w:rPr>
          <w:rFonts w:ascii="Arial" w:eastAsia="Arial Unicode MS" w:hAnsi="Arial" w:cs="Arial"/>
          <w:sz w:val="24"/>
          <w:szCs w:val="24"/>
        </w:rPr>
        <w:t>.</w:t>
      </w:r>
    </w:p>
    <w:p w14:paraId="3F70F171" w14:textId="2DA096DB" w:rsidR="00F73806" w:rsidRPr="001B68DF" w:rsidRDefault="00F73806" w:rsidP="0091442E">
      <w:pPr>
        <w:pStyle w:val="Style8"/>
      </w:pPr>
      <w:r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77777777" w:rsidR="009F1F70" w:rsidRDefault="00735BD9" w:rsidP="0091442E">
      <w:pPr>
        <w:pStyle w:val="Style8"/>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74088747" w:rsidR="00735BD9" w:rsidRPr="00C93413"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E17F12">
        <w:rPr>
          <w:rFonts w:eastAsia="Arial Unicode MS"/>
          <w:sz w:val="24"/>
        </w:rPr>
        <w:t xml:space="preserve">to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6CD56060" w14:textId="13DF8374" w:rsidR="00B12A46" w:rsidRPr="00B80A75" w:rsidRDefault="00B54733" w:rsidP="00B80A75">
      <w:pPr>
        <w:pStyle w:val="GPSL1CLAUSEHEADING"/>
      </w:pPr>
      <w:bookmarkStart w:id="5" w:name="_Toc508376484"/>
      <w:r w:rsidRPr="00B80A75">
        <w:t>The opportunity</w:t>
      </w:r>
      <w:bookmarkEnd w:id="5"/>
      <w:r w:rsidR="00B12A46" w:rsidRPr="00B80A75">
        <w:t xml:space="preserve"> </w:t>
      </w:r>
    </w:p>
    <w:p w14:paraId="3BA0EDB3" w14:textId="758D5DC2" w:rsidR="00E72FCA" w:rsidRPr="00E72FCA" w:rsidRDefault="00E17F12" w:rsidP="00E72FCA">
      <w:pPr>
        <w:spacing w:before="120" w:after="120"/>
        <w:rPr>
          <w:sz w:val="24"/>
          <w:szCs w:val="24"/>
        </w:rPr>
      </w:pPr>
      <w:r w:rsidRPr="00E17F12">
        <w:rPr>
          <w:rFonts w:ascii="Arial" w:hAnsi="Arial" w:cs="Arial"/>
          <w:bCs/>
          <w:color w:val="000000"/>
          <w:sz w:val="24"/>
          <w:szCs w:val="24"/>
          <w:lang w:bidi="en-GB"/>
        </w:rPr>
        <w:t xml:space="preserve">Crown Commercial Service (CCS) is seeking to establish a </w:t>
      </w:r>
      <w:r w:rsidR="00C82987">
        <w:rPr>
          <w:rFonts w:ascii="Arial" w:hAnsi="Arial" w:cs="Arial"/>
          <w:bCs/>
          <w:color w:val="000000"/>
          <w:sz w:val="24"/>
          <w:szCs w:val="24"/>
          <w:lang w:bidi="en-GB"/>
        </w:rPr>
        <w:t>multi-supplier, multi-L</w:t>
      </w:r>
      <w:r w:rsidRPr="00E17F12">
        <w:rPr>
          <w:rFonts w:ascii="Arial" w:hAnsi="Arial" w:cs="Arial"/>
          <w:bCs/>
          <w:color w:val="000000"/>
          <w:sz w:val="24"/>
          <w:szCs w:val="24"/>
          <w:lang w:bidi="en-GB"/>
        </w:rPr>
        <w:t xml:space="preserve">ot </w:t>
      </w:r>
      <w:r w:rsidR="00352068">
        <w:rPr>
          <w:rFonts w:ascii="Arial" w:hAnsi="Arial" w:cs="Arial"/>
          <w:bCs/>
          <w:color w:val="000000"/>
          <w:sz w:val="24"/>
          <w:szCs w:val="24"/>
          <w:lang w:bidi="en-GB"/>
        </w:rPr>
        <w:t>f</w:t>
      </w:r>
      <w:r w:rsidRPr="00E17F12">
        <w:rPr>
          <w:rFonts w:ascii="Arial" w:hAnsi="Arial" w:cs="Arial"/>
          <w:bCs/>
          <w:color w:val="000000"/>
          <w:sz w:val="24"/>
          <w:szCs w:val="24"/>
          <w:lang w:bidi="en-GB"/>
        </w:rPr>
        <w:t xml:space="preserve">ramework </w:t>
      </w:r>
      <w:r w:rsidR="00352068">
        <w:rPr>
          <w:rFonts w:ascii="Arial" w:hAnsi="Arial" w:cs="Arial"/>
          <w:bCs/>
          <w:color w:val="000000"/>
          <w:sz w:val="24"/>
          <w:szCs w:val="24"/>
          <w:lang w:bidi="en-GB"/>
        </w:rPr>
        <w:t>c</w:t>
      </w:r>
      <w:r w:rsidRPr="00E17F12">
        <w:rPr>
          <w:rFonts w:ascii="Arial" w:hAnsi="Arial" w:cs="Arial"/>
          <w:bCs/>
          <w:color w:val="000000"/>
          <w:sz w:val="24"/>
          <w:szCs w:val="24"/>
          <w:lang w:bidi="en-GB"/>
        </w:rPr>
        <w:t>ontract for the provision of payment card, prepaid card and fund disbursement solutions across the UK, Europe and Worldwide</w:t>
      </w:r>
      <w:r w:rsidR="00E72FCA" w:rsidRPr="00E72FCA">
        <w:rPr>
          <w:rFonts w:ascii="Arial" w:hAnsi="Arial" w:cs="Arial"/>
          <w:bCs/>
          <w:color w:val="000000"/>
          <w:sz w:val="24"/>
          <w:szCs w:val="24"/>
        </w:rPr>
        <w:t>.</w:t>
      </w:r>
    </w:p>
    <w:p w14:paraId="27CBC784" w14:textId="2B1F35EB" w:rsidR="00E72FCA" w:rsidRDefault="00E17F12" w:rsidP="00E72FCA">
      <w:pPr>
        <w:spacing w:before="120" w:after="120"/>
        <w:rPr>
          <w:rFonts w:ascii="Arial" w:hAnsi="Arial" w:cs="Arial"/>
          <w:bCs/>
          <w:color w:val="000000"/>
          <w:sz w:val="24"/>
          <w:szCs w:val="24"/>
        </w:rPr>
      </w:pPr>
      <w:r w:rsidRPr="00E17F12">
        <w:rPr>
          <w:rFonts w:ascii="Arial" w:hAnsi="Arial" w:cs="Arial"/>
          <w:bCs/>
          <w:color w:val="000000"/>
          <w:sz w:val="24"/>
          <w:szCs w:val="24"/>
        </w:rPr>
        <w:t>The Framework Contract will be accessible to Central Government and Wider Public Sector organisations, throughout the United Kingdom of Great Britain and Northern Ireland (UK).</w:t>
      </w:r>
    </w:p>
    <w:p w14:paraId="797A8383" w14:textId="409CE2DB" w:rsidR="00C2219E" w:rsidRPr="00E72FCA" w:rsidRDefault="00C2219E" w:rsidP="00E72FCA">
      <w:pPr>
        <w:spacing w:before="120" w:after="120"/>
        <w:rPr>
          <w:sz w:val="24"/>
          <w:szCs w:val="24"/>
        </w:rPr>
      </w:pPr>
      <w:r>
        <w:rPr>
          <w:rFonts w:ascii="Arial" w:hAnsi="Arial" w:cs="Arial"/>
          <w:bCs/>
          <w:color w:val="000000"/>
          <w:sz w:val="24"/>
          <w:szCs w:val="24"/>
        </w:rPr>
        <w:t xml:space="preserve">Framework Contracts will be awarded to all suppliers who meet the requirements of the quality evaluation, as detailed in paragraph </w:t>
      </w:r>
      <w:r w:rsidR="00435EFF">
        <w:rPr>
          <w:rFonts w:ascii="Arial" w:hAnsi="Arial" w:cs="Arial"/>
          <w:bCs/>
          <w:color w:val="000000"/>
          <w:sz w:val="24"/>
          <w:szCs w:val="24"/>
        </w:rPr>
        <w:t>9.8</w:t>
      </w:r>
      <w:r>
        <w:rPr>
          <w:rFonts w:ascii="Arial" w:hAnsi="Arial" w:cs="Arial"/>
          <w:bCs/>
          <w:color w:val="000000"/>
          <w:sz w:val="24"/>
          <w:szCs w:val="24"/>
        </w:rPr>
        <w:t xml:space="preserve"> of Attachment 2 – How to bid.</w:t>
      </w:r>
    </w:p>
    <w:p w14:paraId="7EA13B08" w14:textId="6BC4BD1A" w:rsidR="00B54733" w:rsidRPr="00E72FCA" w:rsidRDefault="00B54733" w:rsidP="00E72FCA">
      <w:pPr>
        <w:spacing w:before="120" w:after="120"/>
        <w:rPr>
          <w:rFonts w:ascii="Arial" w:hAnsi="Arial" w:cs="Arial"/>
          <w:color w:val="7030A0"/>
          <w:sz w:val="24"/>
          <w:szCs w:val="24"/>
        </w:rPr>
      </w:pPr>
      <w:r w:rsidRPr="00E72FCA">
        <w:rPr>
          <w:rFonts w:ascii="Arial" w:hAnsi="Arial" w:cs="Arial"/>
          <w:sz w:val="24"/>
          <w:szCs w:val="24"/>
        </w:rPr>
        <w:t xml:space="preserve">Remember that the full specification is in </w:t>
      </w:r>
      <w:r w:rsidR="00375A72" w:rsidRPr="00E72FCA">
        <w:rPr>
          <w:rFonts w:ascii="Arial" w:hAnsi="Arial" w:cs="Arial"/>
          <w:sz w:val="24"/>
          <w:szCs w:val="24"/>
        </w:rPr>
        <w:t>F</w:t>
      </w:r>
      <w:r w:rsidRPr="00E72FCA">
        <w:rPr>
          <w:rFonts w:ascii="Arial" w:hAnsi="Arial" w:cs="Arial"/>
          <w:sz w:val="24"/>
          <w:szCs w:val="24"/>
        </w:rPr>
        <w:t xml:space="preserve">ramework </w:t>
      </w:r>
      <w:r w:rsidR="00375A72" w:rsidRPr="00E72FCA">
        <w:rPr>
          <w:rFonts w:ascii="Arial" w:hAnsi="Arial" w:cs="Arial"/>
          <w:sz w:val="24"/>
          <w:szCs w:val="24"/>
        </w:rPr>
        <w:t>S</w:t>
      </w:r>
      <w:r w:rsidRPr="00E72FCA">
        <w:rPr>
          <w:rFonts w:ascii="Arial" w:hAnsi="Arial" w:cs="Arial"/>
          <w:sz w:val="24"/>
          <w:szCs w:val="24"/>
        </w:rPr>
        <w:t xml:space="preserve">chedule </w:t>
      </w:r>
      <w:r w:rsidR="00375A72" w:rsidRPr="00E72FCA">
        <w:rPr>
          <w:rFonts w:ascii="Arial" w:hAnsi="Arial" w:cs="Arial"/>
          <w:sz w:val="24"/>
          <w:szCs w:val="24"/>
        </w:rPr>
        <w:t>1</w:t>
      </w:r>
      <w:r w:rsidRPr="00E72FCA">
        <w:rPr>
          <w:rFonts w:ascii="Arial" w:hAnsi="Arial" w:cs="Arial"/>
          <w:sz w:val="24"/>
          <w:szCs w:val="24"/>
        </w:rPr>
        <w:t xml:space="preserve"> (</w:t>
      </w:r>
      <w:r w:rsidR="00375A72" w:rsidRPr="00E72FCA">
        <w:rPr>
          <w:rFonts w:ascii="Arial" w:hAnsi="Arial" w:cs="Arial"/>
          <w:sz w:val="24"/>
          <w:szCs w:val="24"/>
        </w:rPr>
        <w:t>S</w:t>
      </w:r>
      <w:r w:rsidRPr="00E72FCA">
        <w:rPr>
          <w:rFonts w:ascii="Arial" w:hAnsi="Arial" w:cs="Arial"/>
          <w:sz w:val="24"/>
          <w:szCs w:val="24"/>
        </w:rPr>
        <w:t>pecification).</w:t>
      </w:r>
      <w:r w:rsidR="00352068">
        <w:rPr>
          <w:rFonts w:ascii="Arial" w:hAnsi="Arial" w:cs="Arial"/>
          <w:sz w:val="24"/>
          <w:szCs w:val="24"/>
        </w:rPr>
        <w:t xml:space="preserve"> It is also available as Attachment 1a.</w:t>
      </w:r>
    </w:p>
    <w:p w14:paraId="5CCFE308" w14:textId="2FA6694E" w:rsidR="00B54733" w:rsidRPr="00564479" w:rsidRDefault="00B54733" w:rsidP="00B80A75">
      <w:pPr>
        <w:pStyle w:val="GPSL1CLAUSEHEADING"/>
      </w:pPr>
      <w:bookmarkStart w:id="6" w:name="_Toc508376485"/>
      <w:bookmarkStart w:id="7" w:name="_Toc497916504"/>
      <w:r w:rsidRPr="00564479">
        <w:t>What a framework</w:t>
      </w:r>
      <w:r w:rsidR="00E25C79" w:rsidRPr="00564479">
        <w:t xml:space="preserve"> </w:t>
      </w:r>
      <w:r w:rsidR="00564479" w:rsidRPr="00564479">
        <w:t>is</w:t>
      </w:r>
      <w:bookmarkEnd w:id="6"/>
      <w:r w:rsidR="00564479" w:rsidRPr="00564479">
        <w:t xml:space="preserve"> </w:t>
      </w:r>
    </w:p>
    <w:p w14:paraId="0E0FC5DE" w14:textId="7EA8246C" w:rsidR="00564479" w:rsidRPr="00653497" w:rsidRDefault="00564479" w:rsidP="00B80A75">
      <w:pPr>
        <w:spacing w:before="120" w:after="120"/>
        <w:rPr>
          <w:rFonts w:ascii="Arial" w:hAnsi="Arial" w:cs="Arial"/>
          <w:sz w:val="24"/>
        </w:rPr>
      </w:pPr>
      <w:r w:rsidRPr="00653497">
        <w:rPr>
          <w:rFonts w:ascii="Arial" w:hAnsi="Arial" w:cs="Arial"/>
          <w:sz w:val="24"/>
        </w:rPr>
        <w:t>A framework, with one or more suppliers, sets out terms that allow buyers to</w:t>
      </w:r>
      <w:r w:rsidR="00990354">
        <w:rPr>
          <w:rFonts w:ascii="Arial" w:hAnsi="Arial" w:cs="Arial"/>
          <w:sz w:val="24"/>
        </w:rPr>
        <w:t xml:space="preserve"> make specific purchases (‘</w:t>
      </w:r>
      <w:r w:rsidR="00281919">
        <w:rPr>
          <w:rFonts w:ascii="Arial" w:hAnsi="Arial" w:cs="Arial"/>
          <w:sz w:val="24"/>
        </w:rPr>
        <w:t>call-off</w:t>
      </w:r>
      <w:r w:rsidRPr="00653497">
        <w:rPr>
          <w:rFonts w:ascii="Arial" w:hAnsi="Arial" w:cs="Arial"/>
          <w:sz w:val="24"/>
        </w:rPr>
        <w:t xml:space="preserve">s’) during the life of the framework. This competition is for a </w:t>
      </w:r>
      <w:r w:rsidR="00990354">
        <w:rPr>
          <w:rFonts w:ascii="Arial" w:hAnsi="Arial" w:cs="Arial"/>
          <w:sz w:val="24"/>
        </w:rPr>
        <w:t>multi-L</w:t>
      </w:r>
      <w:r w:rsidR="009863D0">
        <w:rPr>
          <w:rFonts w:ascii="Arial" w:hAnsi="Arial" w:cs="Arial"/>
          <w:sz w:val="24"/>
        </w:rPr>
        <w:t>ot</w:t>
      </w:r>
      <w:r w:rsidRPr="00653497">
        <w:rPr>
          <w:rFonts w:ascii="Arial" w:hAnsi="Arial" w:cs="Arial"/>
          <w:sz w:val="24"/>
        </w:rPr>
        <w:t xml:space="preserve"> supplier framework.</w:t>
      </w:r>
    </w:p>
    <w:p w14:paraId="58E36F9B" w14:textId="308CA42B" w:rsidR="00D94E7D" w:rsidRPr="00D94E7D" w:rsidRDefault="00D94E7D" w:rsidP="00B80A75">
      <w:pPr>
        <w:pStyle w:val="GPSL3numberedclause"/>
        <w:numPr>
          <w:ilvl w:val="0"/>
          <w:numId w:val="0"/>
        </w:numPr>
        <w:rPr>
          <w:rFonts w:eastAsiaTheme="minorHAnsi"/>
          <w:szCs w:val="24"/>
          <w:lang w:eastAsia="en-US"/>
        </w:rPr>
      </w:pPr>
      <w:r w:rsidRPr="00D94E7D">
        <w:lastRenderedPageBreak/>
        <w:t>I</w:t>
      </w:r>
      <w:r w:rsidRPr="00D94E7D">
        <w:rPr>
          <w:rFonts w:eastAsiaTheme="minorHAnsi"/>
          <w:szCs w:val="24"/>
          <w:lang w:eastAsia="en-US"/>
        </w:rPr>
        <w:t xml:space="preserve">f you </w:t>
      </w:r>
      <w:r w:rsidRPr="009863D0">
        <w:rPr>
          <w:rFonts w:eastAsiaTheme="minorHAnsi"/>
          <w:szCs w:val="24"/>
          <w:lang w:eastAsia="en-US"/>
        </w:rPr>
        <w:t>are a</w:t>
      </w:r>
      <w:r w:rsidRPr="00D94E7D">
        <w:rPr>
          <w:rFonts w:eastAsiaTheme="minorHAnsi"/>
          <w:szCs w:val="24"/>
          <w:lang w:eastAsia="en-US"/>
        </w:rPr>
        <w:t xml:space="preserve"> successful bidder, we will use the information you have provided in your bid, including your pricing to personalise your frame</w:t>
      </w:r>
      <w:r w:rsidRPr="009863D0">
        <w:rPr>
          <w:rFonts w:eastAsiaTheme="minorHAnsi"/>
          <w:szCs w:val="24"/>
          <w:lang w:eastAsia="en-US"/>
        </w:rPr>
        <w:t xml:space="preserve">work contract. Each successful bidder will have their own framework </w:t>
      </w:r>
      <w:r w:rsidR="00990354">
        <w:rPr>
          <w:rFonts w:eastAsiaTheme="minorHAnsi"/>
          <w:szCs w:val="24"/>
          <w:lang w:eastAsia="en-US"/>
        </w:rPr>
        <w:t>agreement</w:t>
      </w:r>
      <w:r w:rsidRPr="009863D0">
        <w:rPr>
          <w:rFonts w:eastAsiaTheme="minorHAnsi"/>
          <w:szCs w:val="24"/>
          <w:lang w:eastAsia="en-US"/>
        </w:rPr>
        <w:t>, which will</w:t>
      </w:r>
      <w:r w:rsidRPr="00D94E7D">
        <w:rPr>
          <w:rFonts w:eastAsiaTheme="minorHAnsi"/>
          <w:szCs w:val="24"/>
          <w:lang w:eastAsia="en-US"/>
        </w:rPr>
        <w:t xml:space="preserve"> be signed by you and us. The framework will be managed by you and us.  </w:t>
      </w:r>
    </w:p>
    <w:p w14:paraId="75A9D657" w14:textId="2FBE81FF" w:rsidR="00564479" w:rsidRPr="007D7928" w:rsidRDefault="00564479" w:rsidP="00B80A75">
      <w:pPr>
        <w:spacing w:before="120" w:after="120"/>
        <w:rPr>
          <w:rFonts w:ascii="Arial" w:hAnsi="Arial" w:cs="Arial"/>
          <w:sz w:val="24"/>
        </w:rPr>
      </w:pPr>
      <w:r w:rsidRPr="007D7928">
        <w:rPr>
          <w:rFonts w:ascii="Arial" w:hAnsi="Arial" w:cs="Arial"/>
          <w:sz w:val="24"/>
        </w:rPr>
        <w:t>Buyers can then</w:t>
      </w:r>
      <w:r w:rsidR="00990354">
        <w:rPr>
          <w:rFonts w:ascii="Arial" w:hAnsi="Arial" w:cs="Arial"/>
          <w:sz w:val="24"/>
        </w:rPr>
        <w:t xml:space="preserve"> use the framework to make </w:t>
      </w:r>
      <w:r w:rsidR="00281919">
        <w:rPr>
          <w:rFonts w:ascii="Arial" w:hAnsi="Arial" w:cs="Arial"/>
          <w:sz w:val="24"/>
        </w:rPr>
        <w:t>call-off</w:t>
      </w:r>
      <w:r w:rsidR="00990354">
        <w:rPr>
          <w:rFonts w:ascii="Arial" w:hAnsi="Arial" w:cs="Arial"/>
          <w:sz w:val="24"/>
        </w:rPr>
        <w:t xml:space="preserve">s. Each </w:t>
      </w:r>
      <w:r w:rsidR="00281919">
        <w:rPr>
          <w:rFonts w:ascii="Arial" w:hAnsi="Arial" w:cs="Arial"/>
          <w:sz w:val="24"/>
        </w:rPr>
        <w:t>call-off</w:t>
      </w:r>
      <w:r w:rsidRPr="007D7928">
        <w:rPr>
          <w:rFonts w:ascii="Arial" w:hAnsi="Arial" w:cs="Arial"/>
          <w:sz w:val="24"/>
        </w:rPr>
        <w:t xml:space="preserve"> contract will be signed and managed by you and the buyer.</w:t>
      </w:r>
    </w:p>
    <w:p w14:paraId="0108082C" w14:textId="59ED1F97" w:rsidR="00411A21" w:rsidRPr="007D7928" w:rsidRDefault="00990354" w:rsidP="00B80A75">
      <w:pPr>
        <w:pStyle w:val="GPSL2NumberedBoldHeading"/>
        <w:numPr>
          <w:ilvl w:val="0"/>
          <w:numId w:val="0"/>
        </w:numPr>
      </w:pPr>
      <w:r>
        <w:t xml:space="preserve">The estimated value of </w:t>
      </w:r>
      <w:r w:rsidR="00281919">
        <w:t>call-off</w:t>
      </w:r>
      <w:r w:rsidR="00411A21" w:rsidRPr="007D7928">
        <w:t xml:space="preserve"> contracts that may be placed under this framework is set out in the OJEU contract notice.</w:t>
      </w:r>
      <w:r w:rsidR="00D94E7D">
        <w:t xml:space="preserve"> </w:t>
      </w:r>
      <w:r w:rsidR="00D94E7D" w:rsidRPr="00D94E7D">
        <w:t>There ma</w:t>
      </w:r>
      <w:r>
        <w:t xml:space="preserve">y be multiple </w:t>
      </w:r>
      <w:r w:rsidR="00281919">
        <w:t>call-off</w:t>
      </w:r>
      <w:r>
        <w:t xml:space="preserve"> contract</w:t>
      </w:r>
      <w:r w:rsidR="00D94E7D" w:rsidRPr="00D94E7D">
        <w:t>s under one framework</w:t>
      </w:r>
      <w:r w:rsidR="00D94E7D">
        <w:t>.</w:t>
      </w:r>
    </w:p>
    <w:p w14:paraId="2C2E3CAE" w14:textId="77777777" w:rsidR="00411A21" w:rsidRDefault="00411A21" w:rsidP="00B80A75">
      <w:pPr>
        <w:spacing w:before="120" w:after="120"/>
        <w:rPr>
          <w:rFonts w:ascii="Arial" w:hAnsi="Arial" w:cs="Arial"/>
          <w:sz w:val="24"/>
        </w:rPr>
      </w:pPr>
      <w:r w:rsidRPr="007D7928">
        <w:rPr>
          <w:rFonts w:ascii="Arial" w:hAnsi="Arial" w:cs="Arial"/>
          <w:sz w:val="24"/>
        </w:rPr>
        <w:t>We cannot guarantee any business through this framework.</w:t>
      </w:r>
    </w:p>
    <w:p w14:paraId="7D1B653A" w14:textId="17AC052D" w:rsidR="00B12A46" w:rsidRPr="004F61AB" w:rsidRDefault="00B54733" w:rsidP="004F61AB">
      <w:pPr>
        <w:pStyle w:val="GPSL1CLAUSEHEADING"/>
        <w:numPr>
          <w:ilvl w:val="1"/>
          <w:numId w:val="43"/>
        </w:numPr>
        <w:rPr>
          <w:b w:val="0"/>
          <w:sz w:val="24"/>
          <w:szCs w:val="24"/>
        </w:rPr>
      </w:pPr>
      <w:r w:rsidRPr="004F61AB">
        <w:rPr>
          <w:b w:val="0"/>
          <w:sz w:val="24"/>
          <w:szCs w:val="24"/>
        </w:rPr>
        <w:t>How the framework is structured</w:t>
      </w:r>
      <w:bookmarkEnd w:id="7"/>
    </w:p>
    <w:p w14:paraId="6D103517" w14:textId="1E82C52A" w:rsidR="00564479" w:rsidRDefault="00564479" w:rsidP="00D94E7D">
      <w:pPr>
        <w:pStyle w:val="GPSL3numberedclause"/>
        <w:numPr>
          <w:ilvl w:val="0"/>
          <w:numId w:val="0"/>
        </w:numPr>
      </w:pPr>
      <w:r>
        <w:t xml:space="preserve">The framework will be established for </w:t>
      </w:r>
      <w:r w:rsidR="00C16E97" w:rsidRPr="00990354">
        <w:t>three (3) years</w:t>
      </w:r>
      <w:r w:rsidR="00990354" w:rsidRPr="00990354">
        <w:t>,</w:t>
      </w:r>
      <w:r w:rsidRPr="00990354">
        <w:t xml:space="preserve"> with the option for us to extend for </w:t>
      </w:r>
      <w:r w:rsidR="00C16E97" w:rsidRPr="00990354">
        <w:t>one (1) year</w:t>
      </w:r>
      <w:r w:rsidRPr="00990354">
        <w:t>.</w:t>
      </w:r>
      <w:r>
        <w:t xml:space="preserve"> </w:t>
      </w:r>
    </w:p>
    <w:p w14:paraId="78E4AE16" w14:textId="54233532" w:rsidR="00B12A46" w:rsidRDefault="00B12A46" w:rsidP="00D94E7D">
      <w:pPr>
        <w:pStyle w:val="GPSL3numberedclause"/>
        <w:numPr>
          <w:ilvl w:val="0"/>
          <w:numId w:val="0"/>
        </w:numPr>
      </w:pPr>
      <w:r w:rsidRPr="00B54733">
        <w:t>This framework will have</w:t>
      </w:r>
      <w:r w:rsidR="009863D0">
        <w:t xml:space="preserve"> three (3)</w:t>
      </w:r>
      <w:r w:rsidRPr="00B54733">
        <w:t xml:space="preserve"> </w:t>
      </w:r>
      <w:r w:rsidR="00990354">
        <w:t>L</w:t>
      </w:r>
      <w:r w:rsidRPr="00B54733">
        <w:t>ots</w:t>
      </w:r>
      <w:r w:rsidR="00990354">
        <w:t>.  T</w:t>
      </w:r>
      <w:r w:rsidRPr="00564479">
        <w:t xml:space="preserve">he </w:t>
      </w:r>
      <w:r w:rsidR="00990354">
        <w:t>L</w:t>
      </w:r>
      <w:r w:rsidRPr="00564479">
        <w:t xml:space="preserve">ots are: </w:t>
      </w:r>
    </w:p>
    <w:p w14:paraId="347A3B7D" w14:textId="77777777" w:rsidR="00273E02" w:rsidRDefault="00273E02" w:rsidP="00D94E7D">
      <w:pPr>
        <w:pStyle w:val="GPSL3numberedclause"/>
        <w:numPr>
          <w:ilvl w:val="0"/>
          <w:numId w:val="0"/>
        </w:numPr>
      </w:pPr>
    </w:p>
    <w:tbl>
      <w:tblPr>
        <w:tblStyle w:val="TableGrid"/>
        <w:tblW w:w="0" w:type="auto"/>
        <w:tblLook w:val="04A0" w:firstRow="1" w:lastRow="0" w:firstColumn="1" w:lastColumn="0" w:noHBand="0" w:noVBand="1"/>
      </w:tblPr>
      <w:tblGrid>
        <w:gridCol w:w="988"/>
        <w:gridCol w:w="6662"/>
      </w:tblGrid>
      <w:tr w:rsidR="00B12A46" w:rsidRPr="00B12A46" w14:paraId="71120C19" w14:textId="77777777" w:rsidTr="00D94E7D">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9863D0" w:rsidRPr="00B12A46" w14:paraId="4E358630" w14:textId="77777777" w:rsidTr="00990354">
        <w:trPr>
          <w:trHeight w:val="567"/>
        </w:trPr>
        <w:tc>
          <w:tcPr>
            <w:tcW w:w="988" w:type="dxa"/>
            <w:vAlign w:val="center"/>
          </w:tcPr>
          <w:p w14:paraId="5C6720AE" w14:textId="77777777" w:rsidR="009863D0" w:rsidRPr="00B12A46" w:rsidRDefault="009863D0" w:rsidP="009863D0">
            <w:pPr>
              <w:rPr>
                <w:rFonts w:ascii="Arial" w:hAnsi="Arial" w:cs="Arial"/>
                <w:sz w:val="24"/>
                <w:szCs w:val="24"/>
              </w:rPr>
            </w:pPr>
            <w:r w:rsidRPr="00B12A46">
              <w:rPr>
                <w:rFonts w:ascii="Arial" w:hAnsi="Arial" w:cs="Arial"/>
                <w:sz w:val="24"/>
                <w:szCs w:val="24"/>
              </w:rPr>
              <w:t>Lot 1</w:t>
            </w:r>
          </w:p>
        </w:tc>
        <w:tc>
          <w:tcPr>
            <w:tcW w:w="6662" w:type="dxa"/>
            <w:vAlign w:val="center"/>
          </w:tcPr>
          <w:p w14:paraId="7B5D87F4" w14:textId="0F662B9E" w:rsidR="009863D0" w:rsidRPr="00B12A46" w:rsidRDefault="00990354" w:rsidP="009863D0">
            <w:pPr>
              <w:rPr>
                <w:rFonts w:ascii="Arial" w:hAnsi="Arial" w:cs="Arial"/>
                <w:sz w:val="24"/>
                <w:szCs w:val="24"/>
              </w:rPr>
            </w:pPr>
            <w:r>
              <w:rPr>
                <w:rFonts w:ascii="Arial" w:hAnsi="Arial" w:cs="Arial"/>
                <w:sz w:val="24"/>
                <w:szCs w:val="24"/>
              </w:rPr>
              <w:t>Public Sector Card (PSC)</w:t>
            </w:r>
          </w:p>
        </w:tc>
      </w:tr>
      <w:tr w:rsidR="009863D0" w:rsidRPr="00B12A46" w14:paraId="75685026" w14:textId="77777777" w:rsidTr="00990354">
        <w:trPr>
          <w:trHeight w:val="567"/>
        </w:trPr>
        <w:tc>
          <w:tcPr>
            <w:tcW w:w="988" w:type="dxa"/>
            <w:vAlign w:val="center"/>
          </w:tcPr>
          <w:p w14:paraId="7669C4AA" w14:textId="77777777" w:rsidR="009863D0" w:rsidRPr="00B12A46" w:rsidRDefault="009863D0" w:rsidP="009863D0">
            <w:pPr>
              <w:rPr>
                <w:rFonts w:ascii="Arial" w:hAnsi="Arial" w:cs="Arial"/>
                <w:sz w:val="24"/>
                <w:szCs w:val="24"/>
              </w:rPr>
            </w:pPr>
            <w:r w:rsidRPr="00B12A46">
              <w:rPr>
                <w:rFonts w:ascii="Arial" w:hAnsi="Arial" w:cs="Arial"/>
                <w:sz w:val="24"/>
                <w:szCs w:val="24"/>
              </w:rPr>
              <w:t>Lot 2</w:t>
            </w:r>
          </w:p>
        </w:tc>
        <w:tc>
          <w:tcPr>
            <w:tcW w:w="6662" w:type="dxa"/>
            <w:vAlign w:val="center"/>
          </w:tcPr>
          <w:p w14:paraId="52AA96CE" w14:textId="5432167D" w:rsidR="009863D0" w:rsidRPr="00B12A46" w:rsidRDefault="009863D0" w:rsidP="009863D0">
            <w:pPr>
              <w:rPr>
                <w:rFonts w:ascii="Arial" w:hAnsi="Arial" w:cs="Arial"/>
                <w:sz w:val="24"/>
                <w:szCs w:val="24"/>
              </w:rPr>
            </w:pPr>
            <w:r>
              <w:rPr>
                <w:rFonts w:ascii="Arial" w:hAnsi="Arial" w:cs="Arial"/>
                <w:sz w:val="24"/>
                <w:szCs w:val="24"/>
              </w:rPr>
              <w:t>Prepaid Card</w:t>
            </w:r>
            <w:r w:rsidR="004F61AB">
              <w:rPr>
                <w:rFonts w:ascii="Arial" w:hAnsi="Arial" w:cs="Arial"/>
                <w:sz w:val="24"/>
                <w:szCs w:val="24"/>
              </w:rPr>
              <w:t>s</w:t>
            </w:r>
          </w:p>
        </w:tc>
      </w:tr>
      <w:tr w:rsidR="009863D0" w:rsidRPr="00B12A46" w14:paraId="19E4B9AA" w14:textId="77777777" w:rsidTr="00990354">
        <w:trPr>
          <w:trHeight w:val="567"/>
        </w:trPr>
        <w:tc>
          <w:tcPr>
            <w:tcW w:w="988" w:type="dxa"/>
            <w:vAlign w:val="center"/>
          </w:tcPr>
          <w:p w14:paraId="3DD7B08D" w14:textId="77777777" w:rsidR="009863D0" w:rsidRPr="00B12A46" w:rsidRDefault="009863D0" w:rsidP="009863D0">
            <w:pPr>
              <w:rPr>
                <w:rFonts w:ascii="Arial" w:hAnsi="Arial" w:cs="Arial"/>
                <w:sz w:val="24"/>
                <w:szCs w:val="24"/>
              </w:rPr>
            </w:pPr>
            <w:r w:rsidRPr="00B12A46">
              <w:rPr>
                <w:rFonts w:ascii="Arial" w:hAnsi="Arial" w:cs="Arial"/>
                <w:sz w:val="24"/>
                <w:szCs w:val="24"/>
              </w:rPr>
              <w:t>Lot 3</w:t>
            </w:r>
          </w:p>
        </w:tc>
        <w:tc>
          <w:tcPr>
            <w:tcW w:w="6662" w:type="dxa"/>
            <w:vAlign w:val="center"/>
          </w:tcPr>
          <w:p w14:paraId="169CD6AF" w14:textId="7B32DBF1" w:rsidR="009863D0" w:rsidRPr="00B12A46" w:rsidRDefault="00990354" w:rsidP="009863D0">
            <w:pPr>
              <w:rPr>
                <w:rFonts w:ascii="Arial" w:hAnsi="Arial" w:cs="Arial"/>
                <w:sz w:val="24"/>
                <w:szCs w:val="24"/>
              </w:rPr>
            </w:pPr>
            <w:r>
              <w:rPr>
                <w:rFonts w:ascii="Arial" w:hAnsi="Arial" w:cs="Arial"/>
                <w:sz w:val="24"/>
                <w:szCs w:val="24"/>
              </w:rPr>
              <w:t>Fund Disbursement</w:t>
            </w:r>
            <w:r w:rsidR="00C95793">
              <w:rPr>
                <w:rFonts w:ascii="Arial" w:hAnsi="Arial" w:cs="Arial"/>
                <w:sz w:val="24"/>
                <w:szCs w:val="24"/>
              </w:rPr>
              <w:t xml:space="preserve"> Solutions</w:t>
            </w:r>
          </w:p>
        </w:tc>
      </w:tr>
    </w:tbl>
    <w:p w14:paraId="5048EC1F" w14:textId="77777777" w:rsidR="00273E02" w:rsidRDefault="00273E02" w:rsidP="009627EA">
      <w:pPr>
        <w:pStyle w:val="GPSL3numberedclause"/>
        <w:numPr>
          <w:ilvl w:val="0"/>
          <w:numId w:val="0"/>
        </w:numPr>
      </w:pPr>
    </w:p>
    <w:p w14:paraId="5BFD1BC2" w14:textId="7A8EFA00" w:rsidR="00B12A46" w:rsidRPr="00B12A46" w:rsidRDefault="00B12A46" w:rsidP="009627EA">
      <w:pPr>
        <w:pStyle w:val="GPSL3numberedclause"/>
        <w:numPr>
          <w:ilvl w:val="0"/>
          <w:numId w:val="0"/>
        </w:numPr>
      </w:pPr>
      <w:r w:rsidRPr="00990354">
        <w:t xml:space="preserve">Bidders can bid for one or more </w:t>
      </w:r>
      <w:r w:rsidR="00990354">
        <w:t>L</w:t>
      </w:r>
      <w:r w:rsidRPr="00990354">
        <w:t>ots</w:t>
      </w:r>
      <w:r w:rsidR="00735BD9" w:rsidRPr="00990354">
        <w:t>.</w:t>
      </w:r>
      <w:r w:rsidRPr="00B12A46">
        <w:t xml:space="preserve">  </w:t>
      </w:r>
    </w:p>
    <w:p w14:paraId="717A3C43" w14:textId="3DED6FAA" w:rsidR="00B12A46" w:rsidRDefault="00990354" w:rsidP="009627EA">
      <w:pPr>
        <w:pStyle w:val="GPSL3numberedclause"/>
        <w:numPr>
          <w:ilvl w:val="0"/>
          <w:numId w:val="0"/>
        </w:numPr>
      </w:pPr>
      <w:r>
        <w:t>An unrestricted n</w:t>
      </w:r>
      <w:r w:rsidR="00B12A46" w:rsidRPr="00B12A46">
        <w:t>umb</w:t>
      </w:r>
      <w:r w:rsidR="00763916">
        <w:t>e</w:t>
      </w:r>
      <w:r w:rsidR="00B12A46" w:rsidRPr="00B12A46">
        <w:t xml:space="preserve">r of suppliers </w:t>
      </w:r>
      <w:r>
        <w:t>will</w:t>
      </w:r>
      <w:r w:rsidR="00B12A46" w:rsidRPr="00B12A46">
        <w:t xml:space="preserve"> be awarded a framework </w:t>
      </w:r>
      <w:r>
        <w:t xml:space="preserve">agreement </w:t>
      </w:r>
      <w:r w:rsidR="00B12A46" w:rsidRPr="00B12A46">
        <w:t xml:space="preserve">for each </w:t>
      </w:r>
      <w:r>
        <w:t>Lot.</w:t>
      </w:r>
    </w:p>
    <w:p w14:paraId="06BEDCCF" w14:textId="7344C976" w:rsidR="00617603" w:rsidRPr="00A12AAB" w:rsidRDefault="00032086" w:rsidP="00B80A75">
      <w:pPr>
        <w:pStyle w:val="GPSL1CLAUSEHEADING"/>
      </w:pPr>
      <w:bookmarkStart w:id="8" w:name="_Who_can_tender"/>
      <w:bookmarkStart w:id="9" w:name="_Who_can_bid"/>
      <w:bookmarkStart w:id="10" w:name="_Toc508376486"/>
      <w:bookmarkEnd w:id="8"/>
      <w:bookmarkEnd w:id="9"/>
      <w:r w:rsidRPr="00A12AAB">
        <w:t>Who can</w:t>
      </w:r>
      <w:r w:rsidR="00763916">
        <w:t xml:space="preserve"> b</w:t>
      </w:r>
      <w:r w:rsidR="00875DC7">
        <w:t>id</w:t>
      </w:r>
      <w:bookmarkEnd w:id="10"/>
    </w:p>
    <w:p w14:paraId="63299444" w14:textId="719F25D3" w:rsidR="00617603" w:rsidRPr="009E460D" w:rsidRDefault="00617603" w:rsidP="00763916">
      <w:pPr>
        <w:pStyle w:val="GPSL2NumberedBoldHeading"/>
        <w:numPr>
          <w:ilvl w:val="0"/>
          <w:numId w:val="0"/>
        </w:numPr>
      </w:pPr>
      <w:r w:rsidRPr="009E460D">
        <w:t xml:space="preserve">We are running this competition using the </w:t>
      </w:r>
      <w:r w:rsidR="009863D0">
        <w:t>‘</w:t>
      </w:r>
      <w:r w:rsidRPr="00FD085F">
        <w:t>open procedure</w:t>
      </w:r>
      <w:r w:rsidR="00FD085F" w:rsidRPr="00FD085F">
        <w:t>’</w:t>
      </w:r>
      <w:r w:rsidRPr="00FD085F">
        <w:t>.</w:t>
      </w:r>
      <w:r w:rsidRPr="009E460D">
        <w:t xml:space="preserve"> This means that anyone can submit a </w:t>
      </w:r>
      <w:r w:rsidR="00763916">
        <w:t>b</w:t>
      </w:r>
      <w:r w:rsidR="00875DC7">
        <w:t>id</w:t>
      </w:r>
      <w:r w:rsidRPr="009E460D">
        <w:t xml:space="preserve"> in response to the published </w:t>
      </w:r>
      <w:r w:rsidR="00875DC7">
        <w:t>contract</w:t>
      </w:r>
      <w:r w:rsidRPr="009E460D">
        <w:t xml:space="preserve"> notice.</w:t>
      </w:r>
    </w:p>
    <w:p w14:paraId="0A0C76EF" w14:textId="39F8DE72" w:rsidR="00446D8D" w:rsidRDefault="00A141E6" w:rsidP="00763916">
      <w:pPr>
        <w:pStyle w:val="GPSL2NumberedBoldHeading"/>
        <w:numPr>
          <w:ilvl w:val="0"/>
          <w:numId w:val="0"/>
        </w:numPr>
      </w:pPr>
      <w:r w:rsidRPr="009E460D">
        <w:t xml:space="preserve">The </w:t>
      </w:r>
      <w:r w:rsidR="00875DC7">
        <w:t>contract</w:t>
      </w:r>
      <w:r w:rsidRPr="009E460D">
        <w:t xml:space="preserve"> notice can be found on </w:t>
      </w:r>
      <w:r w:rsidR="00763916">
        <w:t>Tenders E</w:t>
      </w:r>
      <w:r w:rsidRPr="009E460D">
        <w:t xml:space="preserve">lectronic </w:t>
      </w:r>
      <w:r w:rsidR="00763916">
        <w:t>D</w:t>
      </w:r>
      <w:r w:rsidRPr="009E460D">
        <w:t>aily (TED) and our website</w:t>
      </w:r>
      <w:r w:rsidR="00705A2E">
        <w:t xml:space="preserve"> </w:t>
      </w:r>
      <w:hyperlink r:id="rId11" w:history="1">
        <w:r w:rsidR="00705A2E" w:rsidRPr="00705A2E">
          <w:rPr>
            <w:rStyle w:val="Hyperlink"/>
          </w:rPr>
          <w:t>https://ccs-agreements.cabinetoffice.gov.uk/node/7217</w:t>
        </w:r>
      </w:hyperlink>
      <w:r w:rsidR="002A19A5">
        <w:rPr>
          <w:szCs w:val="24"/>
        </w:rPr>
        <w:t>.</w:t>
      </w:r>
    </w:p>
    <w:p w14:paraId="4D29CED7" w14:textId="2086A8B0" w:rsidR="00617603" w:rsidRPr="00763916" w:rsidRDefault="00617603" w:rsidP="0016125C">
      <w:pPr>
        <w:pStyle w:val="GPSL2NumberedBoldHeading"/>
        <w:numPr>
          <w:ilvl w:val="0"/>
          <w:numId w:val="0"/>
        </w:numPr>
      </w:pPr>
      <w:r w:rsidRPr="00763916">
        <w:t xml:space="preserve">You can submit a </w:t>
      </w:r>
      <w:r w:rsidR="00763916" w:rsidRPr="00763916">
        <w:t>b</w:t>
      </w:r>
      <w:r w:rsidR="00875DC7" w:rsidRPr="00763916">
        <w:t>id</w:t>
      </w:r>
      <w:r w:rsidRPr="00763916">
        <w:t xml:space="preserve"> as a single legal entity. Alternatively, you can take one or both of the following options:</w:t>
      </w:r>
    </w:p>
    <w:p w14:paraId="57F0FBA6" w14:textId="1984BECF" w:rsidR="00617603" w:rsidRPr="009E460D" w:rsidRDefault="00617603" w:rsidP="00B80A75">
      <w:pPr>
        <w:numPr>
          <w:ilvl w:val="0"/>
          <w:numId w:val="15"/>
        </w:numPr>
        <w:ind w:left="1287"/>
        <w:rPr>
          <w:rFonts w:ascii="Arial" w:eastAsia="Arial Unicode MS" w:hAnsi="Arial" w:cs="Arial"/>
          <w:sz w:val="24"/>
          <w:szCs w:val="24"/>
        </w:rPr>
      </w:pPr>
      <w:r w:rsidRPr="009E460D">
        <w:rPr>
          <w:rFonts w:ascii="Arial" w:eastAsia="Arial Unicode MS" w:hAnsi="Arial" w:cs="Arial"/>
          <w:sz w:val="24"/>
          <w:szCs w:val="24"/>
        </w:rPr>
        <w:t xml:space="preserve">work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75694B59" w:rsidR="00617603" w:rsidRPr="009E460D" w:rsidRDefault="00763916" w:rsidP="00B80A75">
      <w:pPr>
        <w:numPr>
          <w:ilvl w:val="0"/>
          <w:numId w:val="15"/>
        </w:numPr>
        <w:ind w:left="1287"/>
        <w:rPr>
          <w:rFonts w:ascii="Arial" w:eastAsia="Arial Unicode MS" w:hAnsi="Arial" w:cs="Arial"/>
          <w:sz w:val="24"/>
          <w:szCs w:val="24"/>
        </w:rPr>
      </w:pPr>
      <w:r>
        <w:rPr>
          <w:rFonts w:ascii="Arial" w:eastAsia="Arial Unicode MS" w:hAnsi="Arial" w:cs="Arial"/>
          <w:sz w:val="24"/>
          <w:szCs w:val="24"/>
        </w:rPr>
        <w:lastRenderedPageBreak/>
        <w:t>b</w:t>
      </w:r>
      <w:r w:rsidR="00875DC7">
        <w:rPr>
          <w:rFonts w:ascii="Arial" w:eastAsia="Arial Unicode MS" w:hAnsi="Arial" w:cs="Arial"/>
          <w:sz w:val="24"/>
          <w:szCs w:val="24"/>
        </w:rPr>
        <w:t>id</w:t>
      </w:r>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key </w:t>
      </w:r>
      <w:r>
        <w:rPr>
          <w:rFonts w:ascii="Arial" w:eastAsia="Arial Unicode MS" w:hAnsi="Arial" w:cs="Arial"/>
          <w:sz w:val="24"/>
          <w:szCs w:val="24"/>
        </w:rPr>
        <w:t>subc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Default="00617603" w:rsidP="0016125C">
      <w:pPr>
        <w:pStyle w:val="GPSL2NumberedBoldHeading"/>
        <w:numPr>
          <w:ilvl w:val="0"/>
          <w:numId w:val="0"/>
        </w:numPr>
      </w:pPr>
      <w:r w:rsidRPr="009E460D">
        <w:t>We recognise that sub</w:t>
      </w:r>
      <w:r w:rsidR="00875DC7">
        <w:t>contract</w:t>
      </w:r>
      <w:r w:rsidRPr="009E460D">
        <w:t xml:space="preserve">ing </w:t>
      </w:r>
      <w:r w:rsidR="00581965">
        <w:t xml:space="preserve">and </w:t>
      </w:r>
      <w:r w:rsidRPr="009E460D">
        <w:t xml:space="preserve">consortium </w:t>
      </w:r>
      <w:r w:rsidR="00581965">
        <w:t xml:space="preserve">plans can change. </w:t>
      </w:r>
      <w:r w:rsidRPr="009E460D">
        <w:t>You must tell us about any changes to the proposed sub</w:t>
      </w:r>
      <w:r w:rsidR="00875DC7">
        <w:t>contract</w:t>
      </w:r>
      <w:r w:rsidRPr="009E460D">
        <w:t>ing or to the consortium as soon as you know</w:t>
      </w:r>
      <w:r w:rsidR="008753FE" w:rsidRPr="009E460D">
        <w:t>. If you do not, you may be excluded from this competition</w:t>
      </w:r>
      <w:r w:rsidRPr="009E460D">
        <w:t>.</w:t>
      </w:r>
    </w:p>
    <w:p w14:paraId="0EB2C132" w14:textId="77777777" w:rsidR="008A2C93" w:rsidRDefault="008A2C93" w:rsidP="0016125C">
      <w:pPr>
        <w:pStyle w:val="GPSL2NumberedBoldHeading"/>
        <w:numPr>
          <w:ilvl w:val="0"/>
          <w:numId w:val="0"/>
        </w:numPr>
      </w:pPr>
    </w:p>
    <w:p w14:paraId="7AAA5023" w14:textId="77777777" w:rsidR="008A2C93" w:rsidRDefault="008A2C93" w:rsidP="0016125C">
      <w:pPr>
        <w:pStyle w:val="GPSL2NumberedBoldHeading"/>
        <w:numPr>
          <w:ilvl w:val="0"/>
          <w:numId w:val="0"/>
        </w:numPr>
      </w:pPr>
    </w:p>
    <w:p w14:paraId="4FD14B50" w14:textId="022F9882" w:rsidR="00617603" w:rsidRPr="00A12AAB" w:rsidRDefault="00617603" w:rsidP="00B80A75">
      <w:pPr>
        <w:pStyle w:val="GPSL1CLAUSEHEADING"/>
      </w:pPr>
      <w:bookmarkStart w:id="11" w:name="_Toc508376487"/>
      <w:r w:rsidRPr="00A12AAB">
        <w:t>Timelines for the competition</w:t>
      </w:r>
      <w:bookmarkEnd w:id="11"/>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712F1F">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6A01A8CF" w:rsidR="00617603" w:rsidRPr="009E460D" w:rsidRDefault="00705A2E" w:rsidP="00CA6E75">
            <w:pPr>
              <w:spacing w:before="120" w:after="120"/>
              <w:rPr>
                <w:rFonts w:ascii="Arial" w:eastAsia="Arial Unicode MS" w:hAnsi="Arial" w:cs="Arial"/>
                <w:sz w:val="24"/>
                <w:szCs w:val="24"/>
              </w:rPr>
            </w:pPr>
            <w:r>
              <w:rPr>
                <w:rFonts w:ascii="Arial" w:eastAsia="Arial Unicode MS" w:hAnsi="Arial" w:cs="Arial"/>
                <w:sz w:val="24"/>
                <w:szCs w:val="24"/>
              </w:rPr>
              <w:t>20</w:t>
            </w:r>
            <w:r w:rsidR="00CA6E75" w:rsidRPr="00CA6E75">
              <w:rPr>
                <w:rFonts w:ascii="Arial" w:eastAsia="Arial Unicode MS" w:hAnsi="Arial" w:cs="Arial"/>
                <w:sz w:val="24"/>
                <w:szCs w:val="24"/>
                <w:vertAlign w:val="superscript"/>
              </w:rPr>
              <w:t>th</w:t>
            </w:r>
            <w:r w:rsidR="00CA6E75">
              <w:rPr>
                <w:rFonts w:ascii="Arial" w:eastAsia="Arial Unicode MS" w:hAnsi="Arial" w:cs="Arial"/>
                <w:sz w:val="24"/>
                <w:szCs w:val="24"/>
              </w:rPr>
              <w:t xml:space="preserve"> July </w:t>
            </w:r>
            <w:r w:rsidR="008A2C93">
              <w:rPr>
                <w:rFonts w:ascii="Arial" w:eastAsia="Arial Unicode MS" w:hAnsi="Arial" w:cs="Arial"/>
                <w:sz w:val="24"/>
                <w:szCs w:val="24"/>
              </w:rPr>
              <w:t>2018</w:t>
            </w:r>
          </w:p>
        </w:tc>
      </w:tr>
      <w:tr w:rsidR="0025766A" w:rsidRPr="009E460D" w14:paraId="7E9676C7" w14:textId="77777777" w:rsidTr="00712F1F">
        <w:tc>
          <w:tcPr>
            <w:tcW w:w="5665" w:type="dxa"/>
          </w:tcPr>
          <w:p w14:paraId="417513E5" w14:textId="56363679" w:rsidR="0025766A" w:rsidRPr="009E460D" w:rsidRDefault="0025766A" w:rsidP="00BC632E">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7E711B82" w:rsidR="0025766A" w:rsidRPr="009E460D" w:rsidRDefault="00705A2E" w:rsidP="00705A2E">
            <w:pPr>
              <w:spacing w:before="120" w:after="120"/>
              <w:rPr>
                <w:rFonts w:ascii="Arial" w:eastAsia="Arial Unicode MS" w:hAnsi="Arial" w:cs="Arial"/>
                <w:sz w:val="24"/>
                <w:szCs w:val="24"/>
              </w:rPr>
            </w:pPr>
            <w:r>
              <w:rPr>
                <w:rFonts w:ascii="Arial" w:eastAsia="Arial Unicode MS" w:hAnsi="Arial" w:cs="Arial"/>
                <w:sz w:val="24"/>
                <w:szCs w:val="24"/>
              </w:rPr>
              <w:t>23</w:t>
            </w:r>
            <w:r w:rsidRPr="00705A2E">
              <w:rPr>
                <w:rFonts w:ascii="Arial" w:eastAsia="Arial Unicode MS" w:hAnsi="Arial" w:cs="Arial"/>
                <w:sz w:val="24"/>
                <w:szCs w:val="24"/>
                <w:vertAlign w:val="superscript"/>
              </w:rPr>
              <w:t>rd</w:t>
            </w:r>
            <w:r>
              <w:rPr>
                <w:rFonts w:ascii="Arial" w:eastAsia="Arial Unicode MS" w:hAnsi="Arial" w:cs="Arial"/>
                <w:sz w:val="24"/>
                <w:szCs w:val="24"/>
              </w:rPr>
              <w:t xml:space="preserve"> </w:t>
            </w:r>
            <w:r w:rsidR="00CA6E75">
              <w:rPr>
                <w:rFonts w:ascii="Arial" w:eastAsia="Arial Unicode MS" w:hAnsi="Arial" w:cs="Arial"/>
                <w:sz w:val="24"/>
                <w:szCs w:val="24"/>
              </w:rPr>
              <w:t>July</w:t>
            </w:r>
            <w:r w:rsidR="008A2C93">
              <w:rPr>
                <w:rFonts w:ascii="Arial" w:eastAsia="Arial Unicode MS" w:hAnsi="Arial" w:cs="Arial"/>
                <w:sz w:val="24"/>
                <w:szCs w:val="24"/>
              </w:rPr>
              <w:t xml:space="preserve"> 2018</w:t>
            </w:r>
          </w:p>
        </w:tc>
      </w:tr>
      <w:tr w:rsidR="00617603" w:rsidRPr="009E460D" w14:paraId="233FFA12" w14:textId="77777777" w:rsidTr="00712F1F">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1E2DEAD8" w:rsidR="00617603" w:rsidRPr="009E460D" w:rsidRDefault="00705A2E" w:rsidP="00705A2E">
            <w:pPr>
              <w:rPr>
                <w:rFonts w:ascii="Arial" w:hAnsi="Arial" w:cs="Arial"/>
                <w:sz w:val="24"/>
                <w:szCs w:val="24"/>
              </w:rPr>
            </w:pPr>
            <w:r>
              <w:rPr>
                <w:rFonts w:ascii="Arial" w:eastAsia="Arial Unicode MS" w:hAnsi="Arial" w:cs="Arial"/>
                <w:sz w:val="24"/>
                <w:szCs w:val="24"/>
              </w:rPr>
              <w:t>6</w:t>
            </w:r>
            <w:r w:rsidRPr="00705A2E">
              <w:rPr>
                <w:rFonts w:ascii="Arial" w:eastAsia="Arial Unicode MS" w:hAnsi="Arial" w:cs="Arial"/>
                <w:sz w:val="24"/>
                <w:szCs w:val="24"/>
                <w:vertAlign w:val="superscript"/>
              </w:rPr>
              <w:t>th</w:t>
            </w:r>
            <w:r>
              <w:rPr>
                <w:rFonts w:ascii="Arial" w:eastAsia="Arial Unicode MS" w:hAnsi="Arial" w:cs="Arial"/>
                <w:sz w:val="24"/>
                <w:szCs w:val="24"/>
              </w:rPr>
              <w:t xml:space="preserve"> </w:t>
            </w:r>
            <w:r w:rsidR="0007372D">
              <w:rPr>
                <w:rFonts w:ascii="Arial" w:eastAsia="Arial Unicode MS" w:hAnsi="Arial" w:cs="Arial"/>
                <w:sz w:val="24"/>
                <w:szCs w:val="24"/>
              </w:rPr>
              <w:t>August</w:t>
            </w:r>
            <w:r w:rsidR="008A2C93">
              <w:rPr>
                <w:rFonts w:ascii="Arial" w:eastAsia="Arial Unicode MS" w:hAnsi="Arial" w:cs="Arial"/>
                <w:sz w:val="24"/>
                <w:szCs w:val="24"/>
              </w:rPr>
              <w:t xml:space="preserve"> 2018 at 17:00 hours</w:t>
            </w:r>
          </w:p>
        </w:tc>
      </w:tr>
      <w:tr w:rsidR="00617603" w:rsidRPr="009E460D" w14:paraId="6F43D7E8" w14:textId="77777777" w:rsidTr="00712F1F">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5AB6A7A2" w:rsidR="00617603" w:rsidRPr="009E460D" w:rsidRDefault="00705A2E" w:rsidP="008A2C93">
            <w:pPr>
              <w:rPr>
                <w:rFonts w:ascii="Arial" w:hAnsi="Arial" w:cs="Arial"/>
                <w:sz w:val="24"/>
                <w:szCs w:val="24"/>
              </w:rPr>
            </w:pPr>
            <w:r>
              <w:rPr>
                <w:rFonts w:ascii="Arial" w:eastAsia="Arial Unicode MS" w:hAnsi="Arial" w:cs="Arial"/>
                <w:sz w:val="24"/>
                <w:szCs w:val="24"/>
              </w:rPr>
              <w:t>13</w:t>
            </w:r>
            <w:r w:rsidR="0007372D" w:rsidRPr="0007372D">
              <w:rPr>
                <w:rFonts w:ascii="Arial" w:eastAsia="Arial Unicode MS" w:hAnsi="Arial" w:cs="Arial"/>
                <w:sz w:val="24"/>
                <w:szCs w:val="24"/>
                <w:vertAlign w:val="superscript"/>
              </w:rPr>
              <w:t>th</w:t>
            </w:r>
            <w:r w:rsidR="0007372D">
              <w:rPr>
                <w:rFonts w:ascii="Arial" w:eastAsia="Arial Unicode MS" w:hAnsi="Arial" w:cs="Arial"/>
                <w:sz w:val="24"/>
                <w:szCs w:val="24"/>
              </w:rPr>
              <w:t xml:space="preserve"> August </w:t>
            </w:r>
            <w:r w:rsidR="008A2C93">
              <w:rPr>
                <w:rFonts w:ascii="Arial" w:eastAsia="Arial Unicode MS" w:hAnsi="Arial" w:cs="Arial"/>
                <w:sz w:val="24"/>
                <w:szCs w:val="24"/>
              </w:rPr>
              <w:t>2018 at 15:00</w:t>
            </w:r>
            <w:r w:rsidR="0007372D">
              <w:rPr>
                <w:rFonts w:ascii="Arial" w:eastAsia="Arial Unicode MS" w:hAnsi="Arial" w:cs="Arial"/>
                <w:sz w:val="24"/>
                <w:szCs w:val="24"/>
              </w:rPr>
              <w:t xml:space="preserve"> </w:t>
            </w:r>
            <w:r w:rsidR="008A2C93">
              <w:rPr>
                <w:rFonts w:ascii="Arial" w:eastAsia="Arial Unicode MS" w:hAnsi="Arial" w:cs="Arial"/>
                <w:sz w:val="24"/>
                <w:szCs w:val="24"/>
              </w:rPr>
              <w:t>hours</w:t>
            </w:r>
          </w:p>
        </w:tc>
      </w:tr>
      <w:tr w:rsidR="00617603" w:rsidRPr="009E460D" w14:paraId="5E2A5782" w14:textId="77777777" w:rsidTr="00712F1F">
        <w:tc>
          <w:tcPr>
            <w:tcW w:w="5665"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2976702D" w:rsidR="00617603" w:rsidRPr="009E460D" w:rsidRDefault="0007372D" w:rsidP="00705A2E">
            <w:pPr>
              <w:rPr>
                <w:rFonts w:ascii="Arial" w:hAnsi="Arial" w:cs="Arial"/>
                <w:sz w:val="24"/>
                <w:szCs w:val="24"/>
              </w:rPr>
            </w:pPr>
            <w:r>
              <w:rPr>
                <w:rFonts w:ascii="Arial" w:eastAsia="Arial Unicode MS" w:hAnsi="Arial" w:cs="Arial"/>
                <w:sz w:val="24"/>
                <w:szCs w:val="24"/>
              </w:rPr>
              <w:t>20</w:t>
            </w:r>
            <w:r w:rsidRPr="0007372D">
              <w:rPr>
                <w:rFonts w:ascii="Arial" w:eastAsia="Arial Unicode MS" w:hAnsi="Arial" w:cs="Arial"/>
                <w:sz w:val="24"/>
                <w:szCs w:val="24"/>
                <w:vertAlign w:val="superscript"/>
              </w:rPr>
              <w:t>th</w:t>
            </w:r>
            <w:r>
              <w:rPr>
                <w:rFonts w:ascii="Arial" w:eastAsia="Arial Unicode MS" w:hAnsi="Arial" w:cs="Arial"/>
                <w:sz w:val="24"/>
                <w:szCs w:val="24"/>
              </w:rPr>
              <w:t xml:space="preserve"> August </w:t>
            </w:r>
            <w:r w:rsidR="008A2C93">
              <w:rPr>
                <w:rFonts w:ascii="Arial" w:eastAsia="Arial Unicode MS" w:hAnsi="Arial" w:cs="Arial"/>
                <w:sz w:val="24"/>
                <w:szCs w:val="24"/>
              </w:rPr>
              <w:t xml:space="preserve">2018 at </w:t>
            </w:r>
            <w:r w:rsidR="00705A2E">
              <w:rPr>
                <w:rFonts w:ascii="Arial" w:eastAsia="Arial Unicode MS" w:hAnsi="Arial" w:cs="Arial"/>
                <w:sz w:val="24"/>
                <w:szCs w:val="24"/>
              </w:rPr>
              <w:t>15:00 hours</w:t>
            </w:r>
          </w:p>
        </w:tc>
      </w:tr>
      <w:tr w:rsidR="00CC7C48" w:rsidRPr="009E460D" w14:paraId="73D5DEC7" w14:textId="77777777" w:rsidTr="00712F1F">
        <w:tc>
          <w:tcPr>
            <w:tcW w:w="5665" w:type="dxa"/>
          </w:tcPr>
          <w:p w14:paraId="4C155ADD" w14:textId="2D27F415" w:rsidR="00CC7C48" w:rsidRPr="009E460D" w:rsidRDefault="00CC7C48" w:rsidP="00584C3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sidR="00584C34">
              <w:rPr>
                <w:rFonts w:ascii="Arial" w:eastAsia="Arial Unicode MS" w:hAnsi="Arial" w:cs="Arial"/>
                <w:sz w:val="24"/>
                <w:szCs w:val="24"/>
              </w:rPr>
              <w:t>b</w:t>
            </w:r>
            <w:r w:rsidR="00875DC7">
              <w:rPr>
                <w:rFonts w:ascii="Arial" w:eastAsia="Arial Unicode MS" w:hAnsi="Arial" w:cs="Arial"/>
                <w:sz w:val="24"/>
                <w:szCs w:val="24"/>
              </w:rPr>
              <w:t>idders</w:t>
            </w:r>
          </w:p>
        </w:tc>
        <w:tc>
          <w:tcPr>
            <w:tcW w:w="3351" w:type="dxa"/>
            <w:vAlign w:val="center"/>
          </w:tcPr>
          <w:p w14:paraId="6A4BAA6C" w14:textId="765508FF" w:rsidR="00CC7C48" w:rsidRPr="009E460D" w:rsidRDefault="0007372D" w:rsidP="00CC7C48">
            <w:pPr>
              <w:rPr>
                <w:rFonts w:ascii="Arial" w:hAnsi="Arial" w:cs="Arial"/>
                <w:sz w:val="24"/>
                <w:szCs w:val="24"/>
              </w:rPr>
            </w:pPr>
            <w:r>
              <w:rPr>
                <w:rFonts w:ascii="Arial" w:eastAsia="Arial Unicode MS" w:hAnsi="Arial" w:cs="Arial"/>
                <w:sz w:val="24"/>
                <w:szCs w:val="24"/>
              </w:rPr>
              <w:t>18</w:t>
            </w:r>
            <w:r w:rsidRPr="0007372D">
              <w:rPr>
                <w:rFonts w:ascii="Arial" w:eastAsia="Arial Unicode MS" w:hAnsi="Arial" w:cs="Arial"/>
                <w:sz w:val="24"/>
                <w:szCs w:val="24"/>
                <w:vertAlign w:val="superscript"/>
              </w:rPr>
              <w:t>th</w:t>
            </w:r>
            <w:r>
              <w:rPr>
                <w:rFonts w:ascii="Arial" w:eastAsia="Arial Unicode MS" w:hAnsi="Arial" w:cs="Arial"/>
                <w:sz w:val="24"/>
                <w:szCs w:val="24"/>
              </w:rPr>
              <w:t xml:space="preserve"> October </w:t>
            </w:r>
            <w:r w:rsidR="008A2C93">
              <w:rPr>
                <w:rFonts w:ascii="Arial" w:eastAsia="Arial Unicode MS" w:hAnsi="Arial" w:cs="Arial"/>
                <w:sz w:val="24"/>
                <w:szCs w:val="24"/>
              </w:rPr>
              <w:t>2018</w:t>
            </w:r>
          </w:p>
        </w:tc>
      </w:tr>
      <w:tr w:rsidR="00CC7C48" w:rsidRPr="009E460D" w14:paraId="4813503F" w14:textId="77777777" w:rsidTr="00086F09">
        <w:trPr>
          <w:trHeight w:val="737"/>
        </w:trPr>
        <w:tc>
          <w:tcPr>
            <w:tcW w:w="5665" w:type="dxa"/>
          </w:tcPr>
          <w:p w14:paraId="6ED0678F" w14:textId="303E9580" w:rsidR="00CC7C48" w:rsidRPr="009E460D" w:rsidRDefault="00CC7C48"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7E509228" w:rsidR="00CC7C48" w:rsidRPr="009E460D" w:rsidRDefault="0007372D" w:rsidP="00086F09">
            <w:pPr>
              <w:rPr>
                <w:rFonts w:ascii="Arial" w:hAnsi="Arial" w:cs="Arial"/>
                <w:sz w:val="24"/>
                <w:szCs w:val="24"/>
              </w:rPr>
            </w:pPr>
            <w:r>
              <w:rPr>
                <w:rFonts w:ascii="Arial" w:eastAsia="Arial Unicode MS" w:hAnsi="Arial" w:cs="Arial"/>
                <w:sz w:val="24"/>
                <w:szCs w:val="24"/>
              </w:rPr>
              <w:t>29</w:t>
            </w:r>
            <w:r w:rsidRPr="0007372D">
              <w:rPr>
                <w:rFonts w:ascii="Arial" w:eastAsia="Arial Unicode MS" w:hAnsi="Arial" w:cs="Arial"/>
                <w:sz w:val="24"/>
                <w:szCs w:val="24"/>
                <w:vertAlign w:val="superscript"/>
              </w:rPr>
              <w:t>th</w:t>
            </w:r>
            <w:r>
              <w:rPr>
                <w:rFonts w:ascii="Arial" w:eastAsia="Arial Unicode MS" w:hAnsi="Arial" w:cs="Arial"/>
                <w:sz w:val="24"/>
                <w:szCs w:val="24"/>
              </w:rPr>
              <w:t xml:space="preserve"> October </w:t>
            </w:r>
            <w:r w:rsidR="008A2C93">
              <w:rPr>
                <w:rFonts w:ascii="Arial" w:eastAsia="Arial Unicode MS" w:hAnsi="Arial" w:cs="Arial"/>
                <w:sz w:val="24"/>
                <w:szCs w:val="24"/>
              </w:rPr>
              <w:t>2018 at 23:59 hours</w:t>
            </w:r>
          </w:p>
        </w:tc>
      </w:tr>
      <w:tr w:rsidR="00DC26A1" w:rsidRPr="009E460D" w14:paraId="68E8ADE1" w14:textId="77777777" w:rsidTr="00712F1F">
        <w:tc>
          <w:tcPr>
            <w:tcW w:w="5665" w:type="dxa"/>
          </w:tcPr>
          <w:p w14:paraId="44501A55" w14:textId="4163858D" w:rsidR="00DC26A1" w:rsidRPr="009E460D" w:rsidRDefault="00DC26A1" w:rsidP="00CC7C48">
            <w:pPr>
              <w:spacing w:before="120" w:after="120"/>
              <w:rPr>
                <w:rFonts w:ascii="Arial" w:eastAsia="Arial Unicode MS" w:hAnsi="Arial" w:cs="Arial"/>
                <w:sz w:val="24"/>
                <w:szCs w:val="24"/>
              </w:rPr>
            </w:pPr>
            <w:r>
              <w:rPr>
                <w:rFonts w:ascii="Arial" w:eastAsia="Arial Unicode MS" w:hAnsi="Arial" w:cs="Arial"/>
                <w:sz w:val="24"/>
                <w:szCs w:val="24"/>
              </w:rPr>
              <w:t xml:space="preserve">Award of framework contracts </w:t>
            </w:r>
          </w:p>
        </w:tc>
        <w:tc>
          <w:tcPr>
            <w:tcW w:w="3351" w:type="dxa"/>
            <w:vAlign w:val="center"/>
          </w:tcPr>
          <w:p w14:paraId="500EF563" w14:textId="6F4EC7DF" w:rsidR="00DC26A1" w:rsidRPr="009E460D" w:rsidRDefault="0007372D" w:rsidP="00CC7C48">
            <w:pPr>
              <w:rPr>
                <w:rFonts w:ascii="Arial" w:eastAsia="Arial Unicode MS" w:hAnsi="Arial" w:cs="Arial"/>
                <w:sz w:val="24"/>
                <w:szCs w:val="24"/>
              </w:rPr>
            </w:pPr>
            <w:r>
              <w:rPr>
                <w:rFonts w:ascii="Arial" w:eastAsia="Arial Unicode MS" w:hAnsi="Arial" w:cs="Arial"/>
                <w:sz w:val="24"/>
                <w:szCs w:val="24"/>
              </w:rPr>
              <w:t>30</w:t>
            </w:r>
            <w:r w:rsidRPr="0007372D">
              <w:rPr>
                <w:rFonts w:ascii="Arial" w:eastAsia="Arial Unicode MS" w:hAnsi="Arial" w:cs="Arial"/>
                <w:sz w:val="24"/>
                <w:szCs w:val="24"/>
                <w:vertAlign w:val="superscript"/>
              </w:rPr>
              <w:t>th</w:t>
            </w:r>
            <w:r>
              <w:rPr>
                <w:rFonts w:ascii="Arial" w:eastAsia="Arial Unicode MS" w:hAnsi="Arial" w:cs="Arial"/>
                <w:sz w:val="24"/>
                <w:szCs w:val="24"/>
              </w:rPr>
              <w:t xml:space="preserve"> October </w:t>
            </w:r>
            <w:r w:rsidR="008A2C93">
              <w:rPr>
                <w:rFonts w:ascii="Arial" w:eastAsia="Arial Unicode MS" w:hAnsi="Arial" w:cs="Arial"/>
                <w:sz w:val="24"/>
                <w:szCs w:val="24"/>
              </w:rPr>
              <w:t>2018</w:t>
            </w:r>
          </w:p>
        </w:tc>
      </w:tr>
      <w:tr w:rsidR="00CC7C48" w:rsidRPr="009E460D" w14:paraId="51D0DD4B" w14:textId="77777777" w:rsidTr="00712F1F">
        <w:tc>
          <w:tcPr>
            <w:tcW w:w="5665" w:type="dxa"/>
          </w:tcPr>
          <w:p w14:paraId="27FA4A05" w14:textId="77777777" w:rsidR="00CC7C48" w:rsidRPr="009E460D" w:rsidRDefault="00CC7C48" w:rsidP="00CC7C48">
            <w:pPr>
              <w:spacing w:before="120" w:after="120"/>
              <w:rPr>
                <w:rFonts w:ascii="Arial" w:eastAsia="Arial Unicode MS" w:hAnsi="Arial" w:cs="Arial"/>
                <w:sz w:val="24"/>
                <w:szCs w:val="24"/>
              </w:rPr>
            </w:pPr>
            <w:r w:rsidRPr="009E460D">
              <w:rPr>
                <w:rFonts w:ascii="Arial" w:eastAsia="Arial Unicode MS" w:hAnsi="Arial" w:cs="Arial"/>
                <w:sz w:val="24"/>
                <w:szCs w:val="24"/>
              </w:rPr>
              <w:t>Framework start date</w:t>
            </w:r>
          </w:p>
        </w:tc>
        <w:tc>
          <w:tcPr>
            <w:tcW w:w="3351" w:type="dxa"/>
            <w:vAlign w:val="center"/>
          </w:tcPr>
          <w:p w14:paraId="47F66015" w14:textId="14B39AEC" w:rsidR="00CC7C48" w:rsidRPr="009E460D" w:rsidRDefault="00116C2C" w:rsidP="00CC7C48">
            <w:pPr>
              <w:rPr>
                <w:rFonts w:ascii="Arial" w:hAnsi="Arial" w:cs="Arial"/>
                <w:sz w:val="24"/>
                <w:szCs w:val="24"/>
              </w:rPr>
            </w:pPr>
            <w:r>
              <w:rPr>
                <w:rFonts w:ascii="Arial" w:eastAsia="Arial Unicode MS" w:hAnsi="Arial" w:cs="Arial"/>
                <w:sz w:val="24"/>
                <w:szCs w:val="24"/>
              </w:rPr>
              <w:t>1</w:t>
            </w:r>
            <w:r w:rsidRPr="00116C2C">
              <w:rPr>
                <w:rFonts w:ascii="Arial" w:eastAsia="Arial Unicode MS" w:hAnsi="Arial" w:cs="Arial"/>
                <w:sz w:val="24"/>
                <w:szCs w:val="24"/>
                <w:vertAlign w:val="superscript"/>
              </w:rPr>
              <w:t>st</w:t>
            </w:r>
            <w:r>
              <w:rPr>
                <w:rFonts w:ascii="Arial" w:eastAsia="Arial Unicode MS" w:hAnsi="Arial" w:cs="Arial"/>
                <w:sz w:val="24"/>
                <w:szCs w:val="24"/>
              </w:rPr>
              <w:t xml:space="preserve"> December 2018</w:t>
            </w:r>
          </w:p>
        </w:tc>
      </w:tr>
    </w:tbl>
    <w:p w14:paraId="2DBA5E6D" w14:textId="6E4A1C23" w:rsidR="0091442E" w:rsidRDefault="0091442E">
      <w:pPr>
        <w:rPr>
          <w:rFonts w:ascii="Arial" w:eastAsia="STZhongsong" w:hAnsi="Arial" w:cs="Arial"/>
          <w:b/>
          <w:sz w:val="32"/>
          <w:lang w:eastAsia="zh-CN"/>
        </w:rPr>
      </w:pPr>
      <w:bookmarkStart w:id="12" w:name="_How_to_tender"/>
      <w:bookmarkStart w:id="13" w:name="_How_to_bid"/>
      <w:bookmarkStart w:id="14" w:name="_How_our_customers"/>
      <w:bookmarkStart w:id="15" w:name="_Toc508376488"/>
      <w:bookmarkEnd w:id="12"/>
      <w:bookmarkEnd w:id="13"/>
      <w:bookmarkEnd w:id="14"/>
      <w:r>
        <w:br w:type="page"/>
      </w:r>
    </w:p>
    <w:p w14:paraId="54F8A225" w14:textId="6E4A1C23" w:rsidR="007E39BA" w:rsidRPr="00A12AAB" w:rsidRDefault="007E39BA" w:rsidP="00B80A75">
      <w:pPr>
        <w:pStyle w:val="GPSL1CLAUSEHEADING"/>
      </w:pPr>
      <w:r w:rsidRPr="00A12AAB">
        <w:lastRenderedPageBreak/>
        <w:t>When and how to ask questions</w:t>
      </w:r>
      <w:bookmarkEnd w:id="15"/>
    </w:p>
    <w:p w14:paraId="61714712" w14:textId="07375B20" w:rsidR="007E39BA" w:rsidRPr="009E460D" w:rsidRDefault="007E39BA" w:rsidP="0091442E">
      <w:pPr>
        <w:pStyle w:val="GPSL2NumberedBoldHeading"/>
        <w:numPr>
          <w:ilvl w:val="0"/>
          <w:numId w:val="0"/>
        </w:numPr>
      </w:pPr>
      <w:r w:rsidRPr="009E460D">
        <w:t xml:space="preserve">We hope everything is clear </w:t>
      </w:r>
      <w:r w:rsidR="002020A6">
        <w:t xml:space="preserve">after you have </w:t>
      </w:r>
      <w:r w:rsidR="00581965">
        <w:t xml:space="preserve">this </w:t>
      </w:r>
      <w:r w:rsidR="0025766A">
        <w:t>ITT p</w:t>
      </w:r>
      <w:r w:rsidR="00875DC7">
        <w:t>ack</w:t>
      </w:r>
      <w:r w:rsidR="002C0DDA" w:rsidRPr="009E460D">
        <w:t xml:space="preserve"> </w:t>
      </w:r>
      <w:r w:rsidR="00581965">
        <w:t>(</w:t>
      </w:r>
      <w:r w:rsidR="0025766A">
        <w:t xml:space="preserve">including the </w:t>
      </w:r>
      <w:r w:rsidR="002C0DDA" w:rsidRPr="009E460D">
        <w:t>attachments</w:t>
      </w:r>
      <w:r w:rsidR="00581965">
        <w:t>)</w:t>
      </w:r>
      <w:r w:rsidRPr="009E460D">
        <w:t xml:space="preserve">. </w:t>
      </w:r>
    </w:p>
    <w:p w14:paraId="51C07161" w14:textId="187FA804" w:rsidR="007E39BA" w:rsidRPr="009E460D" w:rsidRDefault="007E39BA" w:rsidP="0091442E">
      <w:pPr>
        <w:pStyle w:val="GPSL2NumberedBoldHeading"/>
        <w:numPr>
          <w:ilvl w:val="0"/>
          <w:numId w:val="0"/>
        </w:numPr>
      </w:pPr>
      <w:r w:rsidRPr="009E460D">
        <w:t xml:space="preserve">If you have any questions you need to ask them as soon as possible after the </w:t>
      </w:r>
      <w:r w:rsidR="00581965">
        <w:t>contract notice is published</w:t>
      </w:r>
      <w:r w:rsidRPr="009E460D">
        <w:t xml:space="preserve">. This is because we have set a deadline for submitting questions </w:t>
      </w:r>
      <w:r w:rsidR="00581965">
        <w:t xml:space="preserve">- </w:t>
      </w:r>
      <w:r w:rsidRPr="009E460D">
        <w:t xml:space="preserve">the </w:t>
      </w:r>
      <w:r w:rsidR="0025766A">
        <w:t>c</w:t>
      </w:r>
      <w:r w:rsidRPr="009E460D">
        <w:t xml:space="preserve">larification </w:t>
      </w:r>
      <w:r w:rsidR="0025766A">
        <w:t>q</w:t>
      </w:r>
      <w:r w:rsidRPr="009E460D">
        <w:t xml:space="preserve">uestions </w:t>
      </w:r>
      <w:r w:rsidR="0025766A">
        <w:t>d</w:t>
      </w:r>
      <w:r w:rsidRPr="009E460D">
        <w:t xml:space="preserve">eadline. </w:t>
      </w:r>
    </w:p>
    <w:p w14:paraId="5ECA6908" w14:textId="78EE8AB5" w:rsidR="007E39BA" w:rsidRPr="009E460D" w:rsidRDefault="007E39BA" w:rsidP="0091442E">
      <w:pPr>
        <w:pStyle w:val="GPSL2NumberedBoldHeading"/>
        <w:numPr>
          <w:ilvl w:val="0"/>
          <w:numId w:val="0"/>
        </w:numPr>
      </w:pPr>
      <w:r w:rsidRPr="009E460D">
        <w:t xml:space="preserve">You need to send your questions </w:t>
      </w:r>
      <w:r w:rsidR="00DC26A1">
        <w:t xml:space="preserve">to us </w:t>
      </w:r>
      <w:r w:rsidRPr="009E460D">
        <w:t xml:space="preserve">through the eSourcing </w:t>
      </w:r>
      <w:r w:rsidR="00735BD9">
        <w:t>s</w:t>
      </w:r>
      <w:r w:rsidRPr="009E460D">
        <w:t xml:space="preserve">uite. This is the only way we can communicate with </w:t>
      </w:r>
      <w:r w:rsidR="0025766A">
        <w:t>b</w:t>
      </w:r>
      <w:r w:rsidR="00875DC7">
        <w:t>idders</w:t>
      </w:r>
      <w:r w:rsidR="00C82987">
        <w:t>.</w:t>
      </w:r>
      <w:r w:rsidR="003520C5">
        <w:t xml:space="preserve"> </w:t>
      </w:r>
      <w:r w:rsidRPr="009E460D">
        <w:t xml:space="preserve">Try to ensure your question is specific and clear. Do not include your identity in the question. This is because we publish all the questions and our responses, to all </w:t>
      </w:r>
      <w:r w:rsidR="0025766A">
        <w:t>b</w:t>
      </w:r>
      <w:r w:rsidR="00875DC7">
        <w:t>idders</w:t>
      </w:r>
      <w:r w:rsidRPr="009E460D">
        <w:t xml:space="preserve">. </w:t>
      </w:r>
    </w:p>
    <w:p w14:paraId="162C4D19" w14:textId="77777777" w:rsidR="007E39BA" w:rsidRPr="009E460D" w:rsidRDefault="007E39BA" w:rsidP="0091442E">
      <w:pPr>
        <w:pStyle w:val="GPSL2NumberedBoldHeading"/>
        <w:numPr>
          <w:ilvl w:val="0"/>
          <w:numId w:val="0"/>
        </w:numPr>
      </w:pPr>
      <w:r w:rsidRPr="009E460D">
        <w:t>If you feel that a particular question should not be published, you must tell us why when you ask the question. We will decide whether or not to publish the question and response.</w:t>
      </w:r>
    </w:p>
    <w:p w14:paraId="722798EE" w14:textId="3EBC01FC" w:rsidR="002C0DDA" w:rsidRPr="009E460D" w:rsidRDefault="007E39BA" w:rsidP="0091442E">
      <w:pPr>
        <w:pStyle w:val="GPSL2NumberedBoldHeading"/>
        <w:numPr>
          <w:ilvl w:val="0"/>
          <w:numId w:val="0"/>
        </w:numPr>
      </w:pPr>
      <w:r w:rsidRPr="009E460D">
        <w:t xml:space="preserve">Remember that you can ask us questions about the framework </w:t>
      </w:r>
      <w:r w:rsidR="00B804C9">
        <w:t>agreement</w:t>
      </w:r>
      <w:r w:rsidR="0025766A">
        <w:t xml:space="preserve"> </w:t>
      </w:r>
      <w:r w:rsidRPr="009E460D">
        <w:t xml:space="preserve">and </w:t>
      </w:r>
      <w:r w:rsidR="00281919">
        <w:t>call-off</w:t>
      </w:r>
      <w:r w:rsidRPr="009E460D">
        <w:t xml:space="preserve"> </w:t>
      </w:r>
      <w:r w:rsidR="0025766A">
        <w:t>contract</w:t>
      </w:r>
      <w:r w:rsidR="00875DC7">
        <w:t xml:space="preserve"> </w:t>
      </w:r>
      <w:r w:rsidRPr="009E460D">
        <w:t>but please do not attempt to ‘negotiate’ the terms. All framework awards will be made under identical terms.</w:t>
      </w:r>
    </w:p>
    <w:p w14:paraId="57870374" w14:textId="1280BBCC" w:rsidR="00581965" w:rsidRPr="00565CDA" w:rsidRDefault="00581965" w:rsidP="00B80A75">
      <w:pPr>
        <w:pStyle w:val="GPSL1CLAUSEHEADING"/>
      </w:pPr>
      <w:bookmarkStart w:id="16" w:name="_Toc508376489"/>
      <w:bookmarkStart w:id="17" w:name="_Toc442253542"/>
      <w:bookmarkStart w:id="18" w:name="_Toc487779157"/>
      <w:r w:rsidRPr="00565CDA">
        <w:t>Management information and management charge</w:t>
      </w:r>
      <w:bookmarkEnd w:id="16"/>
    </w:p>
    <w:p w14:paraId="719C5D51" w14:textId="5C0BBBE7" w:rsidR="00581965" w:rsidRPr="00581965" w:rsidRDefault="00581965" w:rsidP="00581965">
      <w:pPr>
        <w:spacing w:after="200" w:line="276" w:lineRule="auto"/>
        <w:rPr>
          <w:rFonts w:ascii="Arial" w:eastAsia="Arial Unicode MS" w:hAnsi="Arial" w:cs="Arial"/>
          <w:sz w:val="24"/>
          <w:lang w:eastAsia="zh-CN"/>
        </w:rPr>
      </w:pPr>
      <w:r w:rsidRPr="00581965">
        <w:rPr>
          <w:rFonts w:ascii="Arial" w:eastAsia="Arial Unicode MS" w:hAnsi="Arial" w:cs="Arial"/>
          <w:sz w:val="24"/>
          <w:lang w:eastAsia="zh-CN"/>
        </w:rPr>
        <w:t xml:space="preserve">If you are awarded a framework contract you will need to send </w:t>
      </w:r>
      <w:r>
        <w:rPr>
          <w:rFonts w:ascii="Arial" w:eastAsia="Arial Unicode MS" w:hAnsi="Arial" w:cs="Arial"/>
          <w:sz w:val="24"/>
          <w:lang w:eastAsia="zh-CN"/>
        </w:rPr>
        <w:t xml:space="preserve">to us </w:t>
      </w:r>
      <w:r w:rsidRPr="00581965">
        <w:rPr>
          <w:rFonts w:ascii="Arial" w:eastAsia="Arial Unicode MS" w:hAnsi="Arial" w:cs="Arial"/>
          <w:sz w:val="24"/>
          <w:lang w:eastAsia="zh-CN"/>
        </w:rPr>
        <w:t>management information every month. We will use this information to calculate the management charges you must pay us for sales made through the framework. See Framework Schedule 5 (Management Charges and Information)</w:t>
      </w:r>
      <w:r w:rsidR="00705A2E">
        <w:rPr>
          <w:rFonts w:ascii="Arial" w:eastAsia="Arial Unicode MS" w:hAnsi="Arial" w:cs="Arial"/>
          <w:sz w:val="24"/>
          <w:lang w:eastAsia="zh-CN"/>
        </w:rPr>
        <w:t xml:space="preserve"> </w:t>
      </w:r>
      <w:hyperlink r:id="rId12" w:history="1">
        <w:r w:rsidR="00705A2E" w:rsidRPr="00705A2E">
          <w:rPr>
            <w:rStyle w:val="Hyperlink"/>
            <w:rFonts w:ascii="Arial" w:eastAsia="Arial Unicode MS" w:hAnsi="Arial" w:cs="Arial"/>
            <w:sz w:val="24"/>
            <w:lang w:eastAsia="zh-CN"/>
          </w:rPr>
          <w:t>https://ccs-agreements.cabinetoffice.gov.uk/node/7217</w:t>
        </w:r>
      </w:hyperlink>
      <w:r w:rsidR="00371E1A">
        <w:rPr>
          <w:rFonts w:ascii="Arial" w:eastAsia="Arial Unicode MS" w:hAnsi="Arial" w:cs="Arial"/>
          <w:sz w:val="24"/>
          <w:lang w:eastAsia="zh-CN"/>
        </w:rPr>
        <w:t>.</w:t>
      </w:r>
      <w:r w:rsidRPr="00581965">
        <w:rPr>
          <w:rFonts w:ascii="Arial" w:eastAsia="Arial Unicode MS" w:hAnsi="Arial" w:cs="Arial"/>
          <w:sz w:val="24"/>
          <w:lang w:eastAsia="zh-CN"/>
        </w:rPr>
        <w:t xml:space="preserve"> </w:t>
      </w:r>
    </w:p>
    <w:p w14:paraId="16B4E703" w14:textId="3E0DF574" w:rsidR="00581965" w:rsidRDefault="00581965" w:rsidP="00581965">
      <w:pPr>
        <w:spacing w:after="200" w:line="276" w:lineRule="auto"/>
        <w:rPr>
          <w:rFonts w:ascii="Arial" w:eastAsia="Arial Unicode MS" w:hAnsi="Arial" w:cs="Arial"/>
          <w:sz w:val="24"/>
          <w:lang w:eastAsia="zh-CN"/>
        </w:rPr>
      </w:pPr>
      <w:r w:rsidRPr="00581965">
        <w:rPr>
          <w:rFonts w:ascii="Arial" w:eastAsia="Arial Unicode MS" w:hAnsi="Arial" w:cs="Arial"/>
          <w:sz w:val="24"/>
          <w:lang w:eastAsia="zh-CN"/>
        </w:rPr>
        <w:t xml:space="preserve">The percentage management charge is stated in the </w:t>
      </w:r>
      <w:r w:rsidR="00371E1A">
        <w:rPr>
          <w:rFonts w:ascii="Arial" w:eastAsia="Arial Unicode MS" w:hAnsi="Arial" w:cs="Arial"/>
          <w:sz w:val="24"/>
          <w:lang w:eastAsia="zh-CN"/>
        </w:rPr>
        <w:t>Fr</w:t>
      </w:r>
      <w:r w:rsidRPr="00581965">
        <w:rPr>
          <w:rFonts w:ascii="Arial" w:eastAsia="Arial Unicode MS" w:hAnsi="Arial" w:cs="Arial"/>
          <w:sz w:val="24"/>
          <w:lang w:eastAsia="zh-CN"/>
        </w:rPr>
        <w:t xml:space="preserve">amework </w:t>
      </w:r>
      <w:r w:rsidR="00371E1A">
        <w:rPr>
          <w:rFonts w:ascii="Arial" w:eastAsia="Arial Unicode MS" w:hAnsi="Arial" w:cs="Arial"/>
          <w:sz w:val="24"/>
          <w:lang w:eastAsia="zh-CN"/>
        </w:rPr>
        <w:t>A</w:t>
      </w:r>
      <w:r w:rsidRPr="00581965">
        <w:rPr>
          <w:rFonts w:ascii="Arial" w:eastAsia="Arial Unicode MS" w:hAnsi="Arial" w:cs="Arial"/>
          <w:sz w:val="24"/>
          <w:lang w:eastAsia="zh-CN"/>
        </w:rPr>
        <w:t xml:space="preserve">ward </w:t>
      </w:r>
      <w:r w:rsidR="00371E1A">
        <w:rPr>
          <w:rFonts w:ascii="Arial" w:eastAsia="Arial Unicode MS" w:hAnsi="Arial" w:cs="Arial"/>
          <w:sz w:val="24"/>
          <w:lang w:eastAsia="zh-CN"/>
        </w:rPr>
        <w:t>F</w:t>
      </w:r>
      <w:r w:rsidRPr="00581965">
        <w:rPr>
          <w:rFonts w:ascii="Arial" w:eastAsia="Arial Unicode MS" w:hAnsi="Arial" w:cs="Arial"/>
          <w:sz w:val="24"/>
          <w:lang w:eastAsia="zh-CN"/>
        </w:rPr>
        <w:t>orm at section 13 Management Charge.</w:t>
      </w:r>
    </w:p>
    <w:p w14:paraId="00293069" w14:textId="48289440" w:rsidR="00581965" w:rsidRPr="000F67EE" w:rsidRDefault="00581965" w:rsidP="00B80A75">
      <w:pPr>
        <w:pStyle w:val="GPSL1CLAUSEHEADING"/>
      </w:pPr>
      <w:bookmarkStart w:id="19" w:name="_jf529knj2nrq" w:colFirst="0" w:colLast="0"/>
      <w:bookmarkStart w:id="20" w:name="_wnhfv7x0b1yu" w:colFirst="0" w:colLast="0"/>
      <w:bookmarkStart w:id="21" w:name="_Toc508376490"/>
      <w:bookmarkStart w:id="22" w:name="_Toc494959699"/>
      <w:bookmarkEnd w:id="19"/>
      <w:bookmarkEnd w:id="20"/>
      <w:r w:rsidRPr="000F67EE">
        <w:t>Transfer of Undertakings (Protection of Employment) Regulations 2006 (“TUPE”)</w:t>
      </w:r>
      <w:bookmarkEnd w:id="21"/>
    </w:p>
    <w:bookmarkEnd w:id="22"/>
    <w:p w14:paraId="4732ECBC" w14:textId="287AF661" w:rsidR="00581965" w:rsidRPr="00DE13FB" w:rsidRDefault="00581965" w:rsidP="00581965">
      <w:pPr>
        <w:pStyle w:val="GPSL2NumberedBoldHeading"/>
        <w:numPr>
          <w:ilvl w:val="0"/>
          <w:numId w:val="0"/>
        </w:numPr>
        <w:spacing w:before="0" w:after="200" w:line="276" w:lineRule="auto"/>
        <w:jc w:val="left"/>
      </w:pPr>
      <w:r w:rsidRPr="00DE13FB">
        <w:t xml:space="preserve">We don’t think TUPE </w:t>
      </w:r>
      <w:r>
        <w:t xml:space="preserve">will </w:t>
      </w:r>
      <w:r w:rsidRPr="00DE13FB">
        <w:t>appl</w:t>
      </w:r>
      <w:r>
        <w:t>y</w:t>
      </w:r>
      <w:r w:rsidRPr="00DE13FB">
        <w:t xml:space="preserve"> to this </w:t>
      </w:r>
      <w:r w:rsidR="00C70118">
        <w:t>competition</w:t>
      </w:r>
      <w:r w:rsidRPr="00DE13FB">
        <w:t xml:space="preserve"> at </w:t>
      </w:r>
      <w:r w:rsidRPr="00F11C51">
        <w:rPr>
          <w:b/>
        </w:rPr>
        <w:t>framework</w:t>
      </w:r>
      <w:r w:rsidRPr="00DE13FB">
        <w:t xml:space="preserve"> level because:</w:t>
      </w:r>
    </w:p>
    <w:p w14:paraId="003F8C5D" w14:textId="69C93805" w:rsidR="00581965" w:rsidRPr="008719B6" w:rsidRDefault="00581965" w:rsidP="0091442E">
      <w:pPr>
        <w:pStyle w:val="GPSL2NumberedBoldHeading"/>
        <w:numPr>
          <w:ilvl w:val="0"/>
          <w:numId w:val="27"/>
        </w:numPr>
        <w:spacing w:before="0" w:after="200" w:line="276" w:lineRule="auto"/>
        <w:ind w:left="924" w:hanging="357"/>
        <w:jc w:val="left"/>
        <w:rPr>
          <w:szCs w:val="24"/>
        </w:rPr>
      </w:pPr>
      <w:r w:rsidRPr="008719B6">
        <w:rPr>
          <w:szCs w:val="24"/>
        </w:rPr>
        <w:t>no services are provided to CCS under the any existing framework contract or arrangements t</w:t>
      </w:r>
      <w:r w:rsidR="00CD3DD9" w:rsidRPr="008719B6">
        <w:rPr>
          <w:szCs w:val="24"/>
        </w:rPr>
        <w:t>hat this framework will replace</w:t>
      </w:r>
    </w:p>
    <w:p w14:paraId="20F87D17" w14:textId="1BF60ABF" w:rsidR="00581965" w:rsidRPr="008719B6" w:rsidRDefault="00581965" w:rsidP="0091442E">
      <w:pPr>
        <w:pStyle w:val="GPSL2NumberedBoldHeading"/>
        <w:numPr>
          <w:ilvl w:val="0"/>
          <w:numId w:val="27"/>
        </w:numPr>
        <w:spacing w:before="0" w:after="200" w:line="276" w:lineRule="auto"/>
        <w:ind w:left="924" w:hanging="357"/>
        <w:jc w:val="left"/>
        <w:rPr>
          <w:szCs w:val="24"/>
        </w:rPr>
      </w:pPr>
      <w:r w:rsidRPr="008719B6">
        <w:rPr>
          <w:szCs w:val="24"/>
        </w:rPr>
        <w:t>services will only be provided to buyers under call-off contracts, no services will be provided to C</w:t>
      </w:r>
      <w:r w:rsidR="00CD3DD9" w:rsidRPr="008719B6">
        <w:rPr>
          <w:szCs w:val="24"/>
        </w:rPr>
        <w:t>CS under the framework contract</w:t>
      </w:r>
    </w:p>
    <w:p w14:paraId="57E30304" w14:textId="42C297F6" w:rsidR="00CD3DD9" w:rsidRDefault="00581965" w:rsidP="00C82987">
      <w:pPr>
        <w:pStyle w:val="GPSL2NumberedBoldHeading"/>
        <w:numPr>
          <w:ilvl w:val="0"/>
          <w:numId w:val="27"/>
        </w:numPr>
        <w:spacing w:before="0" w:after="200" w:line="276" w:lineRule="auto"/>
        <w:ind w:left="924" w:hanging="357"/>
        <w:jc w:val="left"/>
        <w:rPr>
          <w:szCs w:val="24"/>
        </w:rPr>
      </w:pPr>
      <w:r w:rsidRPr="00CD3DD9">
        <w:rPr>
          <w:szCs w:val="24"/>
        </w:rPr>
        <w:t>this fr</w:t>
      </w:r>
      <w:r w:rsidR="00CD3DD9">
        <w:rPr>
          <w:szCs w:val="24"/>
        </w:rPr>
        <w:t>amework relates to new services (Lot 2 and Lot 3)</w:t>
      </w:r>
    </w:p>
    <w:p w14:paraId="293D9C82" w14:textId="3D795D52" w:rsidR="00581965" w:rsidRDefault="00581965" w:rsidP="00581965">
      <w:pPr>
        <w:pStyle w:val="GPSL2NumberedBoldHeading"/>
        <w:numPr>
          <w:ilvl w:val="0"/>
          <w:numId w:val="0"/>
        </w:numPr>
        <w:spacing w:before="0" w:after="200" w:line="276" w:lineRule="auto"/>
        <w:jc w:val="left"/>
        <w:rPr>
          <w:szCs w:val="24"/>
        </w:rPr>
      </w:pPr>
      <w:r w:rsidRPr="0012052B">
        <w:rPr>
          <w:szCs w:val="24"/>
        </w:rPr>
        <w:t>We encourage you to take your own advice on whether TUPE is likely to apply and to carry out due diligence accordingly.</w:t>
      </w:r>
    </w:p>
    <w:p w14:paraId="73FDDB04" w14:textId="77777777" w:rsidR="00C70118" w:rsidRDefault="00C70118" w:rsidP="00581965">
      <w:pPr>
        <w:pStyle w:val="GPSL2NumberedBoldHeading"/>
        <w:numPr>
          <w:ilvl w:val="0"/>
          <w:numId w:val="0"/>
        </w:numPr>
        <w:spacing w:before="0" w:after="200" w:line="276" w:lineRule="auto"/>
        <w:jc w:val="left"/>
        <w:rPr>
          <w:szCs w:val="24"/>
        </w:rPr>
      </w:pPr>
    </w:p>
    <w:p w14:paraId="295FCB16" w14:textId="77777777" w:rsidR="00C70118" w:rsidRPr="00C70118" w:rsidRDefault="00C70118" w:rsidP="00581965">
      <w:pPr>
        <w:pStyle w:val="GPSL2NumberedBoldHeading"/>
        <w:numPr>
          <w:ilvl w:val="0"/>
          <w:numId w:val="0"/>
        </w:numPr>
        <w:spacing w:before="0" w:after="200" w:line="276" w:lineRule="auto"/>
        <w:jc w:val="left"/>
        <w:rPr>
          <w:szCs w:val="24"/>
        </w:rPr>
      </w:pPr>
    </w:p>
    <w:p w14:paraId="3BA9F1B5" w14:textId="71ADCFC8" w:rsidR="00581965" w:rsidRPr="00DE13FB" w:rsidRDefault="00581965" w:rsidP="00581965">
      <w:pPr>
        <w:pStyle w:val="GPSL2NumberedBoldHeading"/>
        <w:numPr>
          <w:ilvl w:val="0"/>
          <w:numId w:val="0"/>
        </w:numPr>
        <w:spacing w:before="0" w:after="200" w:line="276" w:lineRule="auto"/>
        <w:ind w:left="737" w:hanging="737"/>
        <w:jc w:val="left"/>
      </w:pPr>
      <w:r w:rsidRPr="00DE13FB">
        <w:lastRenderedPageBreak/>
        <w:t>We do</w:t>
      </w:r>
      <w:r>
        <w:t>n’t think</w:t>
      </w:r>
      <w:r w:rsidRPr="00DE13FB">
        <w:t xml:space="preserve"> TUPE </w:t>
      </w:r>
      <w:r>
        <w:t>will apply to</w:t>
      </w:r>
      <w:r w:rsidRPr="00DE13FB">
        <w:t xml:space="preserve"> </w:t>
      </w:r>
      <w:r w:rsidR="003520C5">
        <w:rPr>
          <w:b/>
        </w:rPr>
        <w:t>call-</w:t>
      </w:r>
      <w:r w:rsidRPr="00745294">
        <w:rPr>
          <w:b/>
        </w:rPr>
        <w:t>off contracts</w:t>
      </w:r>
      <w:r w:rsidRPr="00DE13FB">
        <w:t xml:space="preserve"> because:</w:t>
      </w:r>
    </w:p>
    <w:p w14:paraId="6CC82C8D" w14:textId="3C365960" w:rsidR="00C70118" w:rsidRDefault="00C70118" w:rsidP="00C70118">
      <w:pPr>
        <w:pStyle w:val="GPSL2NumberedBoldHeading"/>
        <w:numPr>
          <w:ilvl w:val="0"/>
          <w:numId w:val="28"/>
        </w:numPr>
        <w:spacing w:before="0" w:after="200" w:line="276" w:lineRule="auto"/>
        <w:ind w:left="924" w:hanging="357"/>
        <w:jc w:val="left"/>
      </w:pPr>
      <w:r w:rsidRPr="00C70118">
        <w:t>the existing supplier</w:t>
      </w:r>
      <w:r w:rsidR="00C82987">
        <w:t>s</w:t>
      </w:r>
      <w:r w:rsidRPr="00C70118">
        <w:t xml:space="preserve"> of the services </w:t>
      </w:r>
      <w:r>
        <w:t xml:space="preserve">(Lot 1) </w:t>
      </w:r>
      <w:r w:rsidR="00C82987">
        <w:t>have</w:t>
      </w:r>
      <w:r w:rsidRPr="00C70118">
        <w:t xml:space="preserve"> confirmed that they do </w:t>
      </w:r>
      <w:r>
        <w:t xml:space="preserve">not </w:t>
      </w:r>
      <w:r w:rsidRPr="00C70118">
        <w:t>consider TUPE to apply</w:t>
      </w:r>
    </w:p>
    <w:p w14:paraId="1680F154" w14:textId="6AE799BE" w:rsidR="00C70118" w:rsidRPr="00C70118" w:rsidRDefault="00C70118" w:rsidP="00C70118">
      <w:pPr>
        <w:pStyle w:val="GPSL2NumberedBoldHeading"/>
        <w:numPr>
          <w:ilvl w:val="0"/>
          <w:numId w:val="28"/>
        </w:numPr>
        <w:spacing w:before="0" w:after="200" w:line="276" w:lineRule="auto"/>
        <w:ind w:left="924" w:hanging="357"/>
        <w:jc w:val="left"/>
      </w:pPr>
      <w:r w:rsidRPr="00C70118">
        <w:t>The required services are not currently being provided either in-house or by a supplier (Lot 2 and Lot 3)</w:t>
      </w:r>
    </w:p>
    <w:p w14:paraId="06A3F636" w14:textId="70954408" w:rsidR="00581965" w:rsidRPr="00C70118" w:rsidRDefault="00C70118" w:rsidP="00C70118">
      <w:pPr>
        <w:pStyle w:val="GPSL2NumberedBoldHeading"/>
        <w:numPr>
          <w:ilvl w:val="0"/>
          <w:numId w:val="28"/>
        </w:numPr>
        <w:spacing w:before="0" w:after="200" w:line="276" w:lineRule="auto"/>
        <w:ind w:left="924" w:hanging="357"/>
        <w:jc w:val="left"/>
      </w:pPr>
      <w:r w:rsidRPr="00C70118">
        <w:t>the services will be fundamentally different from</w:t>
      </w:r>
      <w:r>
        <w:t xml:space="preserve"> the existing services because </w:t>
      </w:r>
      <w:r w:rsidRPr="00C70118">
        <w:t>the services required under Lot 2 and Lot 3 have not previously been available under a CCS framework</w:t>
      </w:r>
    </w:p>
    <w:p w14:paraId="713250D8" w14:textId="77777777" w:rsidR="00581965" w:rsidRDefault="00581965" w:rsidP="00581965">
      <w:pPr>
        <w:pStyle w:val="GPSL2NumberedBoldHeading"/>
        <w:numPr>
          <w:ilvl w:val="0"/>
          <w:numId w:val="0"/>
        </w:numPr>
        <w:spacing w:before="0" w:after="200" w:line="276" w:lineRule="auto"/>
        <w:jc w:val="left"/>
      </w:pPr>
      <w:r>
        <w:t xml:space="preserve">Again, we </w:t>
      </w:r>
      <w:r w:rsidRPr="00DE13FB">
        <w:t>encourage you to take your own advice on whether TUPE is likely to apply and to carry out due diligence accordingly</w:t>
      </w:r>
      <w:r>
        <w:t>.</w:t>
      </w:r>
    </w:p>
    <w:p w14:paraId="325457AB" w14:textId="4D0F7AAC" w:rsidR="00581965" w:rsidRPr="00DE13FB" w:rsidRDefault="00581965" w:rsidP="00581965">
      <w:pPr>
        <w:pStyle w:val="GPSL2NumberedBoldHeading"/>
        <w:numPr>
          <w:ilvl w:val="0"/>
          <w:numId w:val="0"/>
        </w:numPr>
        <w:spacing w:before="0" w:after="200" w:line="276" w:lineRule="auto"/>
        <w:jc w:val="left"/>
      </w:pPr>
      <w:r>
        <w:t>You can</w:t>
      </w:r>
      <w:r w:rsidRPr="00DE13FB">
        <w:t xml:space="preserve"> </w:t>
      </w:r>
      <w:r>
        <w:t>see</w:t>
      </w:r>
      <w:r w:rsidRPr="00DE13FB">
        <w:t xml:space="preserve"> the provisions </w:t>
      </w:r>
      <w:r>
        <w:t xml:space="preserve">we make </w:t>
      </w:r>
      <w:r w:rsidRPr="00DE13FB">
        <w:t xml:space="preserve">and the indemnities which will be given if TUPE is to apply under a </w:t>
      </w:r>
      <w:r w:rsidR="00281919">
        <w:t>call-off</w:t>
      </w:r>
      <w:r w:rsidRPr="00DE13FB">
        <w:t xml:space="preserve"> </w:t>
      </w:r>
      <w:r>
        <w:t>c</w:t>
      </w:r>
      <w:r w:rsidRPr="00DE13FB">
        <w:t xml:space="preserve">ontract </w:t>
      </w:r>
      <w:r>
        <w:t xml:space="preserve">in </w:t>
      </w:r>
      <w:r w:rsidRPr="00DE13FB">
        <w:t>Call</w:t>
      </w:r>
      <w:r w:rsidR="003520C5">
        <w:t>-</w:t>
      </w:r>
      <w:r w:rsidRPr="00DE13FB">
        <w:t xml:space="preserve">Off Schedule </w:t>
      </w:r>
      <w:r>
        <w:t>2</w:t>
      </w:r>
      <w:r w:rsidRPr="00DE13FB">
        <w:t xml:space="preserve"> </w:t>
      </w:r>
      <w:r>
        <w:t>(</w:t>
      </w:r>
      <w:r w:rsidRPr="00DE13FB">
        <w:t>Staff Transfer</w:t>
      </w:r>
      <w:r>
        <w:t>)</w:t>
      </w:r>
      <w:r w:rsidRPr="00DE13FB">
        <w:t>. No further indemnities will be provided.</w:t>
      </w:r>
    </w:p>
    <w:p w14:paraId="0A9B4941" w14:textId="2FFCF695" w:rsidR="008D2FC6" w:rsidRPr="0012052B" w:rsidRDefault="007A2568" w:rsidP="00B80A75">
      <w:pPr>
        <w:pStyle w:val="GPSL1CLAUSEHEADING"/>
      </w:pPr>
      <w:bookmarkStart w:id="23" w:name="_Toc508376491"/>
      <w:bookmarkEnd w:id="17"/>
      <w:bookmarkEnd w:id="18"/>
      <w:r w:rsidRPr="0012052B">
        <w:t>C</w:t>
      </w:r>
      <w:r w:rsidR="008D2FC6" w:rsidRPr="0012052B">
        <w:t>ompetition</w:t>
      </w:r>
      <w:r w:rsidR="00CB0C8B" w:rsidRPr="0012052B">
        <w:t xml:space="preserve"> </w:t>
      </w:r>
      <w:r w:rsidRPr="0012052B">
        <w:t>rules</w:t>
      </w:r>
      <w:bookmarkEnd w:id="23"/>
      <w:r w:rsidRPr="0012052B">
        <w:t xml:space="preserve"> </w:t>
      </w:r>
    </w:p>
    <w:p w14:paraId="08C07CD1" w14:textId="51C9E3E4" w:rsidR="00F60848" w:rsidRDefault="008256BC" w:rsidP="004C634E">
      <w:pPr>
        <w:pStyle w:val="GPSL2NumberedBoldHeading"/>
        <w:numPr>
          <w:ilvl w:val="0"/>
          <w:numId w:val="0"/>
        </w:numPr>
      </w:pPr>
      <w:r w:rsidRPr="009E460D">
        <w:t xml:space="preserve">We </w:t>
      </w:r>
      <w:r w:rsidR="00563EFD" w:rsidRPr="009E460D">
        <w:t>run our competitions so</w:t>
      </w:r>
      <w:r w:rsidR="00D0311E" w:rsidRPr="009E460D">
        <w:t xml:space="preserve"> </w:t>
      </w:r>
      <w:r w:rsidR="00BD2A44" w:rsidRPr="009E460D">
        <w:t xml:space="preserve">that </w:t>
      </w:r>
      <w:r w:rsidR="00563EFD" w:rsidRPr="009E460D">
        <w:t xml:space="preserve">they </w:t>
      </w:r>
      <w:r w:rsidR="00D0311E" w:rsidRPr="009E460D">
        <w:t>are fair</w:t>
      </w:r>
      <w:r w:rsidR="00F60848" w:rsidRPr="009E460D">
        <w:t xml:space="preserve"> and</w:t>
      </w:r>
      <w:r w:rsidR="00D0311E" w:rsidRPr="009E460D">
        <w:t xml:space="preserve"> transparent for all </w:t>
      </w:r>
      <w:r w:rsidR="00C61AC3">
        <w:t>b</w:t>
      </w:r>
      <w:r w:rsidR="00875DC7">
        <w:t>idders</w:t>
      </w:r>
      <w:r w:rsidR="00D0311E" w:rsidRPr="009E460D">
        <w:t>.</w:t>
      </w:r>
      <w:r w:rsidR="00563EFD" w:rsidRPr="009E460D">
        <w:t xml:space="preserve"> </w:t>
      </w:r>
      <w:r w:rsidR="004E5F0B" w:rsidRPr="009E460D">
        <w:t xml:space="preserve">This </w:t>
      </w:r>
      <w:r w:rsidR="00A2741F" w:rsidRPr="009E460D">
        <w:t>section</w:t>
      </w:r>
      <w:r w:rsidR="0012052B">
        <w:t xml:space="preserve">, </w:t>
      </w:r>
      <w:r w:rsidR="00651622" w:rsidRPr="009E460D">
        <w:t xml:space="preserve">sets out the </w:t>
      </w:r>
      <w:r w:rsidR="0012052B">
        <w:t xml:space="preserve">rules of this </w:t>
      </w:r>
      <w:r w:rsidR="00651622" w:rsidRPr="009E460D">
        <w:t>competition.</w:t>
      </w:r>
      <w:r w:rsidR="00504A5E" w:rsidRPr="009E460D">
        <w:t xml:space="preserve"> </w:t>
      </w:r>
      <w:r w:rsidR="00692B31" w:rsidRPr="009E460D">
        <w:t>It</w:t>
      </w:r>
      <w:r w:rsidR="00651622" w:rsidRPr="009E460D">
        <w:t xml:space="preserve"> need</w:t>
      </w:r>
      <w:r w:rsidR="00692B31" w:rsidRPr="009E460D">
        <w:t>s</w:t>
      </w:r>
      <w:r w:rsidR="00651622" w:rsidRPr="009E460D">
        <w:t xml:space="preserve"> to be read together with </w:t>
      </w:r>
      <w:r w:rsidR="00BC632E">
        <w:t xml:space="preserve">the </w:t>
      </w:r>
      <w:r w:rsidR="00C61AC3">
        <w:t>ITT pack</w:t>
      </w:r>
      <w:r w:rsidR="00651622" w:rsidRPr="009E460D">
        <w:t>.</w:t>
      </w:r>
      <w:r w:rsidR="008C5435" w:rsidRPr="009E460D">
        <w:t xml:space="preserve"> </w:t>
      </w:r>
    </w:p>
    <w:p w14:paraId="5C638825" w14:textId="0AEFD72A" w:rsidR="008256BC" w:rsidRPr="008A30A0" w:rsidRDefault="002913DA" w:rsidP="0084582E">
      <w:pPr>
        <w:pStyle w:val="GPSL1CLAUSEHEADING"/>
        <w:ind w:left="720" w:hanging="720"/>
      </w:pPr>
      <w:r w:rsidRPr="008A30A0">
        <w:t>What you can expect from us</w:t>
      </w:r>
    </w:p>
    <w:p w14:paraId="716AC7F5" w14:textId="5566411A" w:rsidR="002913DA" w:rsidRPr="009E460D" w:rsidRDefault="002913DA" w:rsidP="0012052B">
      <w:pPr>
        <w:pStyle w:val="GPSL2NumberedBoldHeading"/>
        <w:numPr>
          <w:ilvl w:val="0"/>
          <w:numId w:val="0"/>
        </w:numPr>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3B36AA03" w:rsidR="007457B0" w:rsidRPr="008A30A0" w:rsidRDefault="002913DA" w:rsidP="0084582E">
      <w:pPr>
        <w:pStyle w:val="Style8"/>
        <w:numPr>
          <w:ilvl w:val="1"/>
          <w:numId w:val="43"/>
        </w:numPr>
        <w:ind w:left="851" w:hanging="851"/>
      </w:pPr>
      <w:r w:rsidRPr="008A30A0">
        <w:t>What we expect from you</w:t>
      </w:r>
    </w:p>
    <w:p w14:paraId="09DCA283" w14:textId="25F81B2F" w:rsidR="00CD5B70" w:rsidRPr="009E460D" w:rsidRDefault="00CD5B70" w:rsidP="00F840B9">
      <w:pPr>
        <w:pStyle w:val="GPSL2NumberedBoldHeading"/>
        <w:numPr>
          <w:ilvl w:val="0"/>
          <w:numId w:val="0"/>
        </w:numPr>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4C8919FE" w:rsidR="00460D40" w:rsidRPr="009E460D" w:rsidRDefault="00460D40" w:rsidP="00F840B9">
      <w:pPr>
        <w:pStyle w:val="GPSL2NumberedBoldHeading"/>
        <w:numPr>
          <w:ilvl w:val="0"/>
          <w:numId w:val="0"/>
        </w:numPr>
      </w:pPr>
      <w:r w:rsidRPr="009E460D">
        <w:t xml:space="preserve">Your </w:t>
      </w:r>
      <w:r w:rsidR="00C61AC3">
        <w:t>b</w:t>
      </w:r>
      <w:r w:rsidR="00875DC7">
        <w:t>id</w:t>
      </w:r>
      <w:r w:rsidR="009863D0">
        <w:t xml:space="preserve"> must remain valid </w:t>
      </w:r>
      <w:r w:rsidR="009863D0" w:rsidRPr="009863D0">
        <w:t xml:space="preserve">for </w:t>
      </w:r>
      <w:r w:rsidR="00D775CE">
        <w:t>6 months</w:t>
      </w:r>
      <w:r w:rsidRPr="009863D0">
        <w:t xml:space="preserve"> after</w:t>
      </w:r>
      <w:r w:rsidRPr="009E460D">
        <w:t xml:space="preserve">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840B9">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84582E">
      <w:pPr>
        <w:pStyle w:val="Style8"/>
        <w:numPr>
          <w:ilvl w:val="1"/>
          <w:numId w:val="43"/>
        </w:numPr>
        <w:ind w:left="737" w:hanging="737"/>
      </w:pPr>
      <w:r w:rsidRPr="008A30A0">
        <w:t xml:space="preserve">Involvement in multiple </w:t>
      </w:r>
      <w:r w:rsidR="00C61AC3" w:rsidRPr="008A30A0">
        <w:t>b</w:t>
      </w:r>
      <w:r w:rsidR="00875DC7" w:rsidRPr="008A30A0">
        <w:t>id</w:t>
      </w:r>
      <w:r w:rsidR="0037022A" w:rsidRPr="008A30A0">
        <w:t>s</w:t>
      </w:r>
    </w:p>
    <w:p w14:paraId="5E7ABD30" w14:textId="1ECEBEC4"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 xml:space="preserve">for the same requirement </w:t>
      </w:r>
      <w:r w:rsidR="00BD64F6" w:rsidRPr="0084582E">
        <w:t xml:space="preserve">or </w:t>
      </w:r>
      <w:r w:rsidR="00C61AC3" w:rsidRPr="0084582E">
        <w:t xml:space="preserve">the same </w:t>
      </w:r>
      <w:r w:rsidR="003B4C6D" w:rsidRPr="0084582E">
        <w:t>l</w:t>
      </w:r>
      <w:r w:rsidR="00BD64F6" w:rsidRPr="0084582E">
        <w:t>ot</w:t>
      </w:r>
      <w:r w:rsidRPr="009E460D">
        <w:t>,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49AA2ED6" w:rsidR="00BD64F6" w:rsidRPr="00EB2DAA" w:rsidRDefault="00BD64F6" w:rsidP="0091442E">
      <w:pPr>
        <w:pStyle w:val="NoSpacing"/>
        <w:numPr>
          <w:ilvl w:val="0"/>
          <w:numId w:val="5"/>
        </w:numPr>
        <w:spacing w:after="80" w:line="259" w:lineRule="auto"/>
        <w:ind w:left="924" w:hanging="357"/>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lastRenderedPageBreak/>
        <w:t xml:space="preserve">in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4FBFE90D" w:rsidR="003B0F6C"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supplier capacity problems</w:t>
      </w:r>
    </w:p>
    <w:p w14:paraId="29E3ABC6" w14:textId="105C6760" w:rsidR="00DD13DD"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F840B9">
      <w:pPr>
        <w:pStyle w:val="GPSL2NumberedBoldHeading"/>
        <w:numPr>
          <w:ilvl w:val="0"/>
          <w:numId w:val="0"/>
        </w:numPr>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84582E">
      <w:pPr>
        <w:pStyle w:val="Style8"/>
        <w:numPr>
          <w:ilvl w:val="1"/>
          <w:numId w:val="43"/>
        </w:numPr>
        <w:ind w:left="737" w:hanging="737"/>
      </w:pPr>
      <w:r w:rsidRPr="008A30A0">
        <w:t xml:space="preserve">Collusive </w:t>
      </w:r>
      <w:r w:rsidR="003B4C6D" w:rsidRPr="008A30A0">
        <w:t>b</w:t>
      </w:r>
      <w:r w:rsidRPr="008A30A0">
        <w:t>ehaviour</w:t>
      </w:r>
    </w:p>
    <w:p w14:paraId="481F8EE3" w14:textId="202A9234" w:rsidR="00BC219F" w:rsidRPr="009E460D" w:rsidRDefault="00BC219F" w:rsidP="00F840B9">
      <w:pPr>
        <w:pStyle w:val="GPSL2NumberedBoldHeading"/>
        <w:numPr>
          <w:ilvl w:val="0"/>
          <w:numId w:val="0"/>
        </w:numPr>
      </w:pPr>
      <w:bookmarkStart w:id="24"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24"/>
    </w:p>
    <w:p w14:paraId="7DB98562" w14:textId="22D90A43"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84582E">
        <w:rPr>
          <w:rFonts w:ascii="Arial" w:hAnsi="Arial" w:cs="Arial"/>
          <w:sz w:val="24"/>
          <w:szCs w:val="24"/>
        </w:rPr>
        <w:t>.</w:t>
      </w:r>
      <w:r w:rsidR="00216ABE" w:rsidRPr="009E460D">
        <w:rPr>
          <w:rFonts w:ascii="Arial" w:hAnsi="Arial" w:cs="Arial"/>
          <w:sz w:val="24"/>
          <w:szCs w:val="24"/>
        </w:rPr>
        <w:t xml:space="preserve"> </w:t>
      </w:r>
    </w:p>
    <w:p w14:paraId="513F0885" w14:textId="7B6B7FCF"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w:t>
      </w:r>
      <w:r w:rsidR="0084582E">
        <w:rPr>
          <w:rFonts w:ascii="Arial" w:hAnsi="Arial" w:cs="Arial"/>
          <w:sz w:val="24"/>
          <w:szCs w:val="24"/>
        </w:rPr>
        <w:t>.</w:t>
      </w:r>
      <w:r w:rsidRPr="009E460D">
        <w:rPr>
          <w:rFonts w:ascii="Arial" w:hAnsi="Arial" w:cs="Arial"/>
          <w:sz w:val="24"/>
          <w:szCs w:val="24"/>
        </w:rPr>
        <w:t xml:space="preserve">  </w:t>
      </w:r>
    </w:p>
    <w:p w14:paraId="7A36C355" w14:textId="74570707"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00FD72F8">
        <w:rPr>
          <w:rFonts w:ascii="Arial" w:hAnsi="Arial" w:cs="Arial"/>
          <w:sz w:val="24"/>
          <w:szCs w:val="24"/>
        </w:rPr>
        <w:t>,</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0084582E">
        <w:rPr>
          <w:rFonts w:ascii="Arial" w:hAnsi="Arial" w:cs="Arial"/>
          <w:sz w:val="24"/>
          <w:szCs w:val="24"/>
        </w:rPr>
        <w:t>.</w:t>
      </w:r>
      <w:r w:rsidRPr="009E460D">
        <w:rPr>
          <w:rFonts w:ascii="Arial" w:hAnsi="Arial" w:cs="Arial"/>
          <w:sz w:val="24"/>
          <w:szCs w:val="24"/>
        </w:rPr>
        <w:t xml:space="preserve"> </w:t>
      </w:r>
    </w:p>
    <w:p w14:paraId="21F09F19" w14:textId="0441B45D"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r w:rsidR="0084582E">
        <w:rPr>
          <w:rFonts w:ascii="Arial" w:hAnsi="Arial" w:cs="Arial"/>
          <w:sz w:val="24"/>
          <w:szCs w:val="24"/>
        </w:rPr>
        <w:t>.</w:t>
      </w:r>
    </w:p>
    <w:p w14:paraId="27144871" w14:textId="67B10922" w:rsidR="00BC219F" w:rsidRPr="0091442E"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r w:rsidR="0084582E">
        <w:rPr>
          <w:rFonts w:ascii="Arial" w:hAnsi="Arial" w:cs="Arial"/>
          <w:sz w:val="24"/>
          <w:szCs w:val="24"/>
        </w:rPr>
        <w:t>.</w:t>
      </w:r>
    </w:p>
    <w:p w14:paraId="502BE008" w14:textId="38E4658E"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1F1E00">
        <w:t>10.3</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84582E">
      <w:pPr>
        <w:pStyle w:val="Style8"/>
        <w:numPr>
          <w:ilvl w:val="1"/>
          <w:numId w:val="43"/>
        </w:numPr>
        <w:ind w:left="737" w:hanging="737"/>
      </w:pPr>
      <w:r w:rsidRPr="007E0AC8">
        <w:t>Contract</w:t>
      </w:r>
      <w:r w:rsidR="004E543F" w:rsidRPr="007E0AC8">
        <w:t xml:space="preserve">ing </w:t>
      </w:r>
      <w:r w:rsidR="003B4C6D" w:rsidRPr="007E0AC8">
        <w:t>a</w:t>
      </w:r>
      <w:r w:rsidR="004E543F" w:rsidRPr="007E0AC8">
        <w:t>rrangements</w:t>
      </w:r>
    </w:p>
    <w:p w14:paraId="7FD524B1" w14:textId="7627C8D0" w:rsidR="004E543F" w:rsidRPr="009E460D" w:rsidRDefault="00B06D39" w:rsidP="00C75599">
      <w:pPr>
        <w:pStyle w:val="GPSL2NumberedBoldHeading"/>
        <w:numPr>
          <w:ilvl w:val="0"/>
          <w:numId w:val="0"/>
        </w:numPr>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666E9B" w:rsidRPr="009E460D">
        <w:t xml:space="preserve">framework </w:t>
      </w:r>
      <w:r w:rsidR="00FF0BF0">
        <w:t>contract</w:t>
      </w:r>
      <w:r w:rsidR="009963DA" w:rsidRPr="009E460D">
        <w:t xml:space="preserve">. </w:t>
      </w:r>
    </w:p>
    <w:p w14:paraId="2EED8AFF" w14:textId="56C53A25" w:rsidR="00B4503A" w:rsidRPr="008A30A0" w:rsidRDefault="00875DC7" w:rsidP="0084582E">
      <w:pPr>
        <w:pStyle w:val="Style8"/>
        <w:numPr>
          <w:ilvl w:val="1"/>
          <w:numId w:val="43"/>
        </w:numPr>
        <w:ind w:left="737" w:hanging="737"/>
      </w:pPr>
      <w:r w:rsidRPr="008A30A0">
        <w:lastRenderedPageBreak/>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5B4A7CF6" w:rsidR="0040065D" w:rsidRPr="00C75599" w:rsidRDefault="00982C79" w:rsidP="00C75599">
      <w:pPr>
        <w:pStyle w:val="GPSL2NumberedBoldHeading"/>
        <w:numPr>
          <w:ilvl w:val="0"/>
          <w:numId w:val="0"/>
        </w:numPr>
      </w:pPr>
      <w:r w:rsidRPr="00C75599">
        <w:t>W</w:t>
      </w:r>
      <w:r w:rsidR="00B4503A" w:rsidRPr="00C75599">
        <w:t xml:space="preserve">e </w:t>
      </w:r>
      <w:r w:rsidR="003B4C6D" w:rsidRPr="001A015A">
        <w:t>will</w:t>
      </w:r>
      <w:r w:rsidR="00B4503A" w:rsidRPr="00C75599">
        <w:t xml:space="preserve"> require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666E9B" w:rsidRPr="00C75599">
        <w:t xml:space="preserve">framework </w:t>
      </w:r>
      <w:r w:rsidR="003B4C6D" w:rsidRPr="00C75599">
        <w:t>contract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468CCE2E" w:rsidR="00C1147C" w:rsidRPr="009E460D" w:rsidRDefault="00C1147C" w:rsidP="00C75599">
      <w:pPr>
        <w:pStyle w:val="GPSL2NumberedBoldHeading"/>
        <w:numPr>
          <w:ilvl w:val="0"/>
          <w:numId w:val="0"/>
        </w:numPr>
      </w:pPr>
      <w:r w:rsidRPr="00C75599">
        <w:t xml:space="preserve">Otherwise, each member will sign the framework </w:t>
      </w:r>
      <w:r w:rsidR="003B4C6D" w:rsidRPr="00C75599">
        <w:t>contract</w:t>
      </w:r>
      <w:r w:rsidR="00C7436D" w:rsidRPr="009E460D">
        <w:t>.</w:t>
      </w:r>
      <w:r w:rsidRPr="009E460D">
        <w:t xml:space="preserve"> </w:t>
      </w:r>
    </w:p>
    <w:p w14:paraId="3DEED5E8" w14:textId="04909EA8" w:rsidR="00CD5B70" w:rsidRPr="00A12AAB" w:rsidRDefault="00875DC7" w:rsidP="0084582E">
      <w:pPr>
        <w:pStyle w:val="Style8"/>
        <w:numPr>
          <w:ilvl w:val="1"/>
          <w:numId w:val="43"/>
        </w:numPr>
        <w:ind w:left="737" w:hanging="737"/>
      </w:pPr>
      <w:r>
        <w:t>Bidder</w:t>
      </w:r>
      <w:r w:rsidR="00CD5B70" w:rsidRPr="00A12AAB">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w:t>
      </w:r>
      <w:r w:rsidR="00CD5B70" w:rsidRPr="009E460D">
        <w:rPr>
          <w:rFonts w:ascii="Arial" w:hAnsi="Arial" w:cs="Arial"/>
          <w:sz w:val="24"/>
          <w:szCs w:val="24"/>
        </w:rPr>
        <w:t xml:space="preserve">anvass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try</w:t>
      </w:r>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84582E">
      <w:pPr>
        <w:pStyle w:val="Style8"/>
        <w:numPr>
          <w:ilvl w:val="1"/>
          <w:numId w:val="43"/>
        </w:numPr>
        <w:ind w:left="737" w:hanging="737"/>
      </w:pPr>
      <w:r w:rsidRPr="008A30A0">
        <w:t xml:space="preserve">Confidentiality and </w:t>
      </w:r>
      <w:r w:rsidR="003B4C6D" w:rsidRPr="008A30A0">
        <w:t>f</w:t>
      </w:r>
      <w:r w:rsidRPr="008A30A0">
        <w:t xml:space="preserve">reedom of </w:t>
      </w:r>
      <w:r w:rsidR="003B4C6D" w:rsidRPr="008A30A0">
        <w:t>i</w:t>
      </w:r>
      <w:r w:rsidRPr="008A30A0">
        <w:t>nformation</w:t>
      </w:r>
      <w:bookmarkStart w:id="25" w:name="_Ref378167928"/>
    </w:p>
    <w:bookmarkEnd w:id="25"/>
    <w:p w14:paraId="0617DDA1" w14:textId="0C16457F"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 xml:space="preserve">y </w:t>
      </w:r>
      <w:r w:rsidR="00ED74A9" w:rsidRPr="009E460D">
        <w:rPr>
          <w:rFonts w:ascii="Arial" w:hAnsi="Arial" w:cs="Arial"/>
          <w:sz w:val="24"/>
          <w:szCs w:val="24"/>
        </w:rPr>
        <w:t>with a legal obligation.</w:t>
      </w:r>
    </w:p>
    <w:p w14:paraId="3BF17F38" w14:textId="50D81E3F" w:rsidR="00F12978" w:rsidRPr="008A30A0" w:rsidRDefault="00F12978" w:rsidP="0084582E">
      <w:pPr>
        <w:pStyle w:val="Style8"/>
        <w:numPr>
          <w:ilvl w:val="1"/>
          <w:numId w:val="43"/>
        </w:numPr>
        <w:ind w:left="737" w:hanging="737"/>
      </w:pPr>
      <w:r w:rsidRPr="008A30A0">
        <w:t>Publicity</w:t>
      </w:r>
    </w:p>
    <w:p w14:paraId="57573BDA" w14:textId="7BDE669E"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84582E">
      <w:pPr>
        <w:pStyle w:val="Style8"/>
        <w:numPr>
          <w:ilvl w:val="1"/>
          <w:numId w:val="43"/>
        </w:numPr>
        <w:ind w:left="737" w:hanging="737"/>
      </w:pPr>
      <w:r w:rsidRPr="008A30A0">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0D798C1F"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4659B875"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535689">
        <w:rPr>
          <w:rFonts w:ascii="Arial" w:hAnsi="Arial" w:cs="Arial"/>
          <w:sz w:val="24"/>
          <w:szCs w:val="24"/>
        </w:rPr>
        <w:t xml:space="preserve">framework </w:t>
      </w:r>
      <w:r w:rsidR="00875DC7">
        <w:rPr>
          <w:rFonts w:ascii="Arial" w:hAnsi="Arial" w:cs="Arial"/>
          <w:sz w:val="24"/>
          <w:szCs w:val="24"/>
        </w:rPr>
        <w:t>contract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3B4C6D" w:rsidRPr="0091442E">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FB3D5E">
        <w:rPr>
          <w:rFonts w:ascii="Arial" w:hAnsi="Arial" w:cs="Arial"/>
          <w:sz w:val="24"/>
          <w:szCs w:val="24"/>
        </w:rPr>
        <w:t xml:space="preserve"> </w:t>
      </w:r>
      <w:r w:rsidR="00C82FC5" w:rsidRPr="009E460D">
        <w:rPr>
          <w:rFonts w:ascii="Arial" w:hAnsi="Arial" w:cs="Arial"/>
          <w:sz w:val="24"/>
          <w:szCs w:val="24"/>
        </w:rPr>
        <w:t xml:space="preserve">as a result of the </w:t>
      </w:r>
      <w:r w:rsidR="008A2EA1" w:rsidRPr="009E460D">
        <w:rPr>
          <w:rFonts w:ascii="Arial" w:hAnsi="Arial" w:cs="Arial"/>
          <w:sz w:val="24"/>
          <w:szCs w:val="24"/>
        </w:rPr>
        <w:t>competition</w:t>
      </w:r>
    </w:p>
    <w:p w14:paraId="1FFCCF9D" w14:textId="3A942126" w:rsidR="00AA1CB8" w:rsidRPr="0091442E" w:rsidRDefault="002C0DDA"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lastRenderedPageBreak/>
        <w:t>c</w:t>
      </w:r>
      <w:r w:rsidR="00AA1CB8" w:rsidRPr="0091442E">
        <w:rPr>
          <w:rFonts w:ascii="Arial" w:hAnsi="Arial" w:cs="Arial"/>
          <w:sz w:val="24"/>
          <w:szCs w:val="24"/>
        </w:rPr>
        <w:t xml:space="preserve">hoose to award different </w:t>
      </w:r>
      <w:r w:rsidR="003B4C6D" w:rsidRPr="0091442E">
        <w:rPr>
          <w:rFonts w:ascii="Arial" w:hAnsi="Arial" w:cs="Arial"/>
          <w:sz w:val="24"/>
          <w:szCs w:val="24"/>
        </w:rPr>
        <w:t>l</w:t>
      </w:r>
      <w:r w:rsidR="00AA1CB8" w:rsidRPr="0091442E">
        <w:rPr>
          <w:rFonts w:ascii="Arial" w:hAnsi="Arial" w:cs="Arial"/>
          <w:sz w:val="24"/>
          <w:szCs w:val="24"/>
        </w:rPr>
        <w:t>ots at different times</w:t>
      </w:r>
    </w:p>
    <w:p w14:paraId="3D33BBF9" w14:textId="4789FECD" w:rsidR="003B4C6D" w:rsidRDefault="002C0DDA" w:rsidP="0091442E">
      <w:pPr>
        <w:pStyle w:val="NoSpacing"/>
        <w:numPr>
          <w:ilvl w:val="0"/>
          <w:numId w:val="5"/>
        </w:numPr>
        <w:spacing w:after="80" w:line="259" w:lineRule="auto"/>
        <w:ind w:left="924" w:hanging="357"/>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91442E">
      <w:pPr>
        <w:pStyle w:val="NoSpacing"/>
        <w:numPr>
          <w:ilvl w:val="0"/>
          <w:numId w:val="5"/>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3E692120" w:rsidR="00EA5476" w:rsidRPr="008A30A0" w:rsidRDefault="00EA5476" w:rsidP="0084582E">
      <w:pPr>
        <w:pStyle w:val="Style8"/>
        <w:numPr>
          <w:ilvl w:val="1"/>
          <w:numId w:val="43"/>
        </w:numPr>
        <w:ind w:left="737" w:hanging="737"/>
      </w:pPr>
      <w:r w:rsidRPr="008A30A0">
        <w:t>Consequences of misrepresentation</w:t>
      </w:r>
    </w:p>
    <w:p w14:paraId="423182C9" w14:textId="77777777" w:rsidR="00EA5476" w:rsidRPr="00EA5476" w:rsidRDefault="00EA5476" w:rsidP="00EA5476">
      <w:pPr>
        <w:rPr>
          <w:rFonts w:ascii="Arial" w:hAnsi="Arial" w:cs="Arial"/>
          <w:sz w:val="24"/>
          <w:lang w:eastAsia="zh-CN"/>
        </w:rPr>
      </w:pPr>
      <w:r w:rsidRPr="00EA5476">
        <w:rPr>
          <w:rFonts w:ascii="Arial" w:hAnsi="Arial" w:cs="Arial"/>
          <w:sz w:val="24"/>
          <w:lang w:eastAsia="zh-CN"/>
        </w:rPr>
        <w:t>If a serious misrepresentation by you induces us to enter into a framework contract with you, you may be:</w:t>
      </w:r>
    </w:p>
    <w:p w14:paraId="75E9C68B" w14:textId="7FAEFDEB" w:rsidR="006A6518" w:rsidRPr="0091442E" w:rsidRDefault="00EA5476"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57(8)(h)(i)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84582E">
      <w:pPr>
        <w:pStyle w:val="Style8"/>
        <w:numPr>
          <w:ilvl w:val="1"/>
          <w:numId w:val="43"/>
        </w:numPr>
        <w:ind w:left="737" w:hanging="737"/>
      </w:pPr>
      <w:r w:rsidRPr="0091442E">
        <w:t>Bid</w:t>
      </w:r>
      <w:r w:rsidR="00C82FC5" w:rsidRPr="0091442E">
        <w:t xml:space="preserve"> costs</w:t>
      </w:r>
    </w:p>
    <w:p w14:paraId="15E4040C" w14:textId="521AA685"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84582E">
      <w:pPr>
        <w:pStyle w:val="Style8"/>
        <w:numPr>
          <w:ilvl w:val="1"/>
          <w:numId w:val="43"/>
        </w:numPr>
        <w:ind w:left="737" w:hanging="737"/>
      </w:pPr>
      <w:r w:rsidRPr="008A30A0">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91442E">
      <w:pPr>
        <w:pStyle w:val="NoSpacing"/>
        <w:numPr>
          <w:ilvl w:val="0"/>
          <w:numId w:val="5"/>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91442E">
      <w:pPr>
        <w:pStyle w:val="NoSpacing"/>
        <w:numPr>
          <w:ilvl w:val="0"/>
          <w:numId w:val="5"/>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C75599">
      <w:pPr>
        <w:pStyle w:val="GPSL2NumberedBoldHeading"/>
        <w:numPr>
          <w:ilvl w:val="0"/>
          <w:numId w:val="0"/>
        </w:numPr>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5FC87A68" w14:textId="77777777" w:rsidR="00FB3D5E" w:rsidRDefault="00FB3D5E" w:rsidP="00FB3D5E">
      <w:pPr>
        <w:pStyle w:val="Style8"/>
        <w:numPr>
          <w:ilvl w:val="0"/>
          <w:numId w:val="0"/>
        </w:numPr>
        <w:ind w:left="737"/>
      </w:pPr>
    </w:p>
    <w:p w14:paraId="1E323424" w14:textId="77777777" w:rsidR="00C82FC5" w:rsidRPr="008A30A0" w:rsidRDefault="00C82FC5" w:rsidP="0084582E">
      <w:pPr>
        <w:pStyle w:val="Style8"/>
        <w:numPr>
          <w:ilvl w:val="1"/>
          <w:numId w:val="43"/>
        </w:numPr>
        <w:ind w:left="737" w:hanging="737"/>
      </w:pPr>
      <w:r w:rsidRPr="008A30A0">
        <w:lastRenderedPageBreak/>
        <w:t>Intellectual Property Rights</w:t>
      </w:r>
    </w:p>
    <w:p w14:paraId="0706FCDB" w14:textId="6347F5CC" w:rsidR="00C82FC5" w:rsidRPr="009E460D" w:rsidRDefault="00C82FC5" w:rsidP="00C75599">
      <w:pPr>
        <w:pStyle w:val="GPSL2NumberedBoldHeading"/>
        <w:numPr>
          <w:ilvl w:val="0"/>
          <w:numId w:val="0"/>
        </w:numPr>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C75599">
      <w:pPr>
        <w:pStyle w:val="GPSL2NumberedBoldHeading"/>
        <w:numPr>
          <w:ilvl w:val="0"/>
          <w:numId w:val="0"/>
        </w:numPr>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316B8A92" w14:textId="546F6C12" w:rsidR="008A30A0" w:rsidRPr="0091442E" w:rsidRDefault="008A30A0" w:rsidP="0091442E">
      <w:pPr>
        <w:pStyle w:val="GPSL1CLAUSEHEADING"/>
      </w:pPr>
      <w:bookmarkStart w:id="26" w:name="_Toc508376492"/>
      <w:r w:rsidRPr="0091442E">
        <w:rPr>
          <w:rStyle w:val="GPSL2NumberedBoldHeadingChar"/>
          <w:rFonts w:eastAsia="STZhongsong"/>
          <w:sz w:val="32"/>
        </w:rPr>
        <w:t>How the framework is structured</w:t>
      </w:r>
      <w:bookmarkEnd w:id="26"/>
    </w:p>
    <w:p w14:paraId="12FC2A7F" w14:textId="76335515" w:rsidR="008A30A0" w:rsidRPr="008A30A0" w:rsidRDefault="008A30A0" w:rsidP="007E0AC8">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The framework contract is made up of </w:t>
      </w:r>
      <w:r w:rsidR="002A19A5">
        <w:rPr>
          <w:rFonts w:ascii="Arial" w:hAnsi="Arial" w:cs="Arial"/>
          <w:sz w:val="24"/>
          <w:szCs w:val="24"/>
        </w:rPr>
        <w:t>four key components</w:t>
      </w:r>
      <w:r w:rsidRPr="008A30A0">
        <w:rPr>
          <w:rFonts w:ascii="Arial" w:hAnsi="Arial" w:cs="Arial"/>
          <w:sz w:val="24"/>
          <w:szCs w:val="24"/>
        </w:rPr>
        <w:t>:</w:t>
      </w:r>
      <w:r w:rsidR="00705A2E">
        <w:rPr>
          <w:rFonts w:ascii="Arial" w:hAnsi="Arial" w:cs="Arial"/>
          <w:sz w:val="24"/>
          <w:szCs w:val="24"/>
        </w:rPr>
        <w:t xml:space="preserve"> </w:t>
      </w:r>
      <w:hyperlink r:id="rId13" w:history="1">
        <w:r w:rsidR="00705A2E" w:rsidRPr="00705A2E">
          <w:rPr>
            <w:rStyle w:val="Hyperlink"/>
            <w:rFonts w:ascii="Arial" w:hAnsi="Arial" w:cs="Arial"/>
            <w:sz w:val="24"/>
            <w:szCs w:val="24"/>
          </w:rPr>
          <w:t>https://ccs-agreements.cabinetoffice.gov.uk/node/7217</w:t>
        </w:r>
      </w:hyperlink>
      <w:r w:rsidR="002A19A5">
        <w:rPr>
          <w:rFonts w:ascii="Arial" w:eastAsia="Times New Roman" w:hAnsi="Arial" w:cs="Arial"/>
          <w:sz w:val="24"/>
          <w:szCs w:val="24"/>
        </w:rPr>
        <w:t>.</w:t>
      </w:r>
    </w:p>
    <w:p w14:paraId="6EF6FE22" w14:textId="25B7218C" w:rsidR="008A30A0" w:rsidRPr="0084582E" w:rsidRDefault="008A30A0" w:rsidP="0084582E">
      <w:pPr>
        <w:pStyle w:val="ListParagraph"/>
        <w:numPr>
          <w:ilvl w:val="1"/>
          <w:numId w:val="43"/>
        </w:numPr>
        <w:pBdr>
          <w:top w:val="nil"/>
          <w:left w:val="nil"/>
          <w:bottom w:val="nil"/>
          <w:right w:val="nil"/>
          <w:between w:val="nil"/>
        </w:pBdr>
        <w:spacing w:after="200" w:line="276" w:lineRule="auto"/>
        <w:ind w:hanging="644"/>
        <w:rPr>
          <w:rFonts w:ascii="Arial" w:hAnsi="Arial" w:cs="Arial"/>
          <w:b/>
          <w:sz w:val="28"/>
          <w:szCs w:val="24"/>
        </w:rPr>
      </w:pPr>
      <w:r w:rsidRPr="0084582E">
        <w:rPr>
          <w:rFonts w:ascii="Arial" w:hAnsi="Arial" w:cs="Arial"/>
          <w:b/>
          <w:sz w:val="28"/>
          <w:szCs w:val="24"/>
        </w:rPr>
        <w:t xml:space="preserve">Core terms </w:t>
      </w:r>
    </w:p>
    <w:p w14:paraId="148060CE" w14:textId="79DBE560"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These are the main legal terms for the frame</w:t>
      </w:r>
      <w:r w:rsidR="0084582E">
        <w:rPr>
          <w:rFonts w:ascii="Arial" w:hAnsi="Arial" w:cs="Arial"/>
          <w:sz w:val="24"/>
          <w:szCs w:val="24"/>
        </w:rPr>
        <w:t xml:space="preserve">work contract and for each </w:t>
      </w:r>
      <w:r w:rsidR="00281919">
        <w:rPr>
          <w:rFonts w:ascii="Arial" w:hAnsi="Arial" w:cs="Arial"/>
          <w:sz w:val="24"/>
          <w:szCs w:val="24"/>
        </w:rPr>
        <w:t>call-off</w:t>
      </w:r>
      <w:r w:rsidRPr="008A30A0">
        <w:rPr>
          <w:rFonts w:ascii="Arial" w:hAnsi="Arial" w:cs="Arial"/>
          <w:sz w:val="24"/>
          <w:szCs w:val="24"/>
        </w:rPr>
        <w:t xml:space="preserve"> contract. The core terms contain our standard commercial terms and govern the supplier’s relationship with us at framework contract le</w:t>
      </w:r>
      <w:r w:rsidR="0084582E">
        <w:rPr>
          <w:rFonts w:ascii="Arial" w:hAnsi="Arial" w:cs="Arial"/>
          <w:sz w:val="24"/>
          <w:szCs w:val="24"/>
        </w:rPr>
        <w:t xml:space="preserve">vel and with each buyer at </w:t>
      </w:r>
      <w:r w:rsidR="00281919">
        <w:rPr>
          <w:rFonts w:ascii="Arial" w:hAnsi="Arial" w:cs="Arial"/>
          <w:sz w:val="24"/>
          <w:szCs w:val="24"/>
        </w:rPr>
        <w:t>call-off</w:t>
      </w:r>
      <w:r w:rsidRPr="008A30A0">
        <w:rPr>
          <w:rFonts w:ascii="Arial" w:hAnsi="Arial" w:cs="Arial"/>
          <w:sz w:val="24"/>
          <w:szCs w:val="24"/>
        </w:rPr>
        <w:t xml:space="preserve"> contract level.</w:t>
      </w:r>
    </w:p>
    <w:p w14:paraId="72A2E8F4" w14:textId="415A000E" w:rsidR="008A30A0" w:rsidRPr="0091442E" w:rsidRDefault="008A30A0" w:rsidP="0084582E">
      <w:pPr>
        <w:pStyle w:val="ListParagraph"/>
        <w:numPr>
          <w:ilvl w:val="1"/>
          <w:numId w:val="43"/>
        </w:numPr>
        <w:pBdr>
          <w:top w:val="nil"/>
          <w:left w:val="nil"/>
          <w:bottom w:val="nil"/>
          <w:right w:val="nil"/>
          <w:between w:val="nil"/>
        </w:pBdr>
        <w:spacing w:after="200" w:line="276" w:lineRule="auto"/>
        <w:ind w:hanging="644"/>
        <w:rPr>
          <w:rFonts w:ascii="Arial" w:hAnsi="Arial" w:cs="Arial"/>
          <w:b/>
          <w:sz w:val="28"/>
          <w:szCs w:val="24"/>
        </w:rPr>
      </w:pPr>
      <w:r w:rsidRPr="0091442E">
        <w:rPr>
          <w:rFonts w:ascii="Arial" w:hAnsi="Arial" w:cs="Arial"/>
          <w:b/>
          <w:sz w:val="28"/>
          <w:szCs w:val="24"/>
        </w:rPr>
        <w:t xml:space="preserve">Schedules </w:t>
      </w:r>
    </w:p>
    <w:p w14:paraId="6ECFD458" w14:textId="77777777"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5BDB9392"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framework schedules</w:t>
      </w:r>
    </w:p>
    <w:p w14:paraId="72C754F8" w14:textId="65E54F94"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joint sc</w:t>
      </w:r>
      <w:r w:rsidR="0084582E">
        <w:rPr>
          <w:rFonts w:ascii="Arial" w:hAnsi="Arial" w:cs="Arial"/>
          <w:sz w:val="24"/>
          <w:szCs w:val="24"/>
        </w:rPr>
        <w:t xml:space="preserve">hedules (for framework and </w:t>
      </w:r>
      <w:r w:rsidR="00281919">
        <w:rPr>
          <w:rFonts w:ascii="Arial" w:hAnsi="Arial" w:cs="Arial"/>
          <w:sz w:val="24"/>
          <w:szCs w:val="24"/>
        </w:rPr>
        <w:t>call-off</w:t>
      </w:r>
      <w:r w:rsidRPr="008A30A0">
        <w:rPr>
          <w:rFonts w:ascii="Arial" w:hAnsi="Arial" w:cs="Arial"/>
          <w:sz w:val="24"/>
          <w:szCs w:val="24"/>
        </w:rPr>
        <w:t xml:space="preserve">)   </w:t>
      </w:r>
    </w:p>
    <w:p w14:paraId="6413B56A" w14:textId="6B0E5265" w:rsidR="008A30A0" w:rsidRPr="008A30A0" w:rsidRDefault="00281919"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call-off</w:t>
      </w:r>
      <w:r w:rsidR="008A30A0" w:rsidRPr="008A30A0">
        <w:rPr>
          <w:rFonts w:ascii="Arial" w:hAnsi="Arial" w:cs="Arial"/>
          <w:sz w:val="24"/>
          <w:szCs w:val="24"/>
        </w:rPr>
        <w:t xml:space="preserve"> schedules</w:t>
      </w:r>
    </w:p>
    <w:p w14:paraId="63237F25" w14:textId="77777777"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The table below describes the purpose of each of these schedules.</w:t>
      </w:r>
    </w:p>
    <w:p w14:paraId="793D9A20" w14:textId="77777777" w:rsidR="008A30A0" w:rsidRPr="0091442E" w:rsidRDefault="008A30A0" w:rsidP="0084582E">
      <w:pPr>
        <w:pStyle w:val="ListParagraph"/>
        <w:numPr>
          <w:ilvl w:val="1"/>
          <w:numId w:val="43"/>
        </w:numPr>
        <w:pBdr>
          <w:top w:val="nil"/>
          <w:left w:val="nil"/>
          <w:bottom w:val="nil"/>
          <w:right w:val="nil"/>
          <w:between w:val="nil"/>
        </w:pBdr>
        <w:spacing w:after="200" w:line="276" w:lineRule="auto"/>
        <w:ind w:hanging="644"/>
        <w:rPr>
          <w:rFonts w:ascii="Arial" w:hAnsi="Arial" w:cs="Arial"/>
          <w:b/>
          <w:sz w:val="28"/>
          <w:szCs w:val="24"/>
        </w:rPr>
      </w:pPr>
      <w:r w:rsidRPr="0091442E">
        <w:rPr>
          <w:rFonts w:ascii="Arial" w:hAnsi="Arial" w:cs="Arial"/>
          <w:b/>
          <w:sz w:val="28"/>
          <w:szCs w:val="24"/>
        </w:rPr>
        <w:t>Framework award form</w:t>
      </w:r>
    </w:p>
    <w:p w14:paraId="4B4EBB34" w14:textId="6F028D1B"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 framework award form contains important details about the contents of the framework contract. It lists all of the mandatory and optional schedules that have been selected t</w:t>
      </w:r>
      <w:r w:rsidR="0084582E">
        <w:rPr>
          <w:rFonts w:ascii="Arial" w:hAnsi="Arial" w:cs="Arial"/>
          <w:sz w:val="24"/>
          <w:szCs w:val="24"/>
        </w:rPr>
        <w:t xml:space="preserve">o create the framework and </w:t>
      </w:r>
      <w:r w:rsidR="00281919">
        <w:rPr>
          <w:rFonts w:ascii="Arial" w:hAnsi="Arial" w:cs="Arial"/>
          <w:sz w:val="24"/>
          <w:szCs w:val="24"/>
        </w:rPr>
        <w:t>call-off</w:t>
      </w:r>
      <w:r w:rsidRPr="008A30A0">
        <w:rPr>
          <w:rFonts w:ascii="Arial" w:hAnsi="Arial" w:cs="Arial"/>
          <w:sz w:val="24"/>
          <w:szCs w:val="24"/>
        </w:rPr>
        <w:t xml:space="preserve"> contract. </w:t>
      </w:r>
    </w:p>
    <w:p w14:paraId="2670A437" w14:textId="77777777"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This form is the basis of the contract between the supplier and CCS. If you are awarded a place on the framework, the framework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1DFFB5D4"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You must sign and return the Framework Award Form </w:t>
      </w:r>
      <w:r w:rsidRPr="007F5D55">
        <w:rPr>
          <w:rFonts w:ascii="Arial" w:hAnsi="Arial" w:cs="Arial"/>
          <w:sz w:val="24"/>
          <w:szCs w:val="24"/>
        </w:rPr>
        <w:t>within 10</w:t>
      </w:r>
      <w:r w:rsidRPr="008A30A0">
        <w:rPr>
          <w:rFonts w:ascii="Arial" w:hAnsi="Arial" w:cs="Arial"/>
          <w:sz w:val="24"/>
          <w:szCs w:val="24"/>
        </w:rPr>
        <w:t xml:space="preserve"> days of being asked. If you do not sign and return, we will withdraw our offer of a framework agreement.</w:t>
      </w:r>
    </w:p>
    <w:p w14:paraId="668022DC" w14:textId="77777777" w:rsidR="008A30A0" w:rsidRPr="0091442E" w:rsidRDefault="008A30A0" w:rsidP="0084582E">
      <w:pPr>
        <w:pStyle w:val="ListParagraph"/>
        <w:numPr>
          <w:ilvl w:val="1"/>
          <w:numId w:val="43"/>
        </w:numPr>
        <w:pBdr>
          <w:top w:val="nil"/>
          <w:left w:val="nil"/>
          <w:bottom w:val="nil"/>
          <w:right w:val="nil"/>
          <w:between w:val="nil"/>
        </w:pBdr>
        <w:spacing w:after="200" w:line="276" w:lineRule="auto"/>
        <w:ind w:hanging="644"/>
        <w:rPr>
          <w:rFonts w:ascii="Arial" w:hAnsi="Arial" w:cs="Arial"/>
          <w:b/>
          <w:sz w:val="28"/>
          <w:szCs w:val="24"/>
        </w:rPr>
      </w:pPr>
      <w:r w:rsidRPr="0091442E">
        <w:rPr>
          <w:rFonts w:ascii="Arial" w:hAnsi="Arial" w:cs="Arial"/>
          <w:b/>
          <w:sz w:val="28"/>
          <w:szCs w:val="24"/>
        </w:rPr>
        <w:lastRenderedPageBreak/>
        <w:t>Order form</w:t>
      </w:r>
    </w:p>
    <w:p w14:paraId="5CC63C8B" w14:textId="367971E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buyer wants to make purchases they will call-off from the framework by providing the relevant information laid out in Framework Schedule </w:t>
      </w:r>
      <w:r w:rsidR="00FB3D5E">
        <w:rPr>
          <w:rFonts w:ascii="Arial" w:hAnsi="Arial" w:cs="Arial"/>
          <w:sz w:val="24"/>
          <w:szCs w:val="24"/>
        </w:rPr>
        <w:t>6 (Part A - Order Form Template)</w:t>
      </w:r>
      <w:r w:rsidRPr="008A30A0">
        <w:rPr>
          <w:rFonts w:ascii="Arial" w:hAnsi="Arial" w:cs="Arial"/>
          <w:sz w:val="24"/>
          <w:szCs w:val="24"/>
        </w:rPr>
        <w:t>. You can read abou</w:t>
      </w:r>
      <w:r w:rsidR="0084582E">
        <w:rPr>
          <w:rFonts w:ascii="Arial" w:hAnsi="Arial" w:cs="Arial"/>
          <w:sz w:val="24"/>
          <w:szCs w:val="24"/>
        </w:rPr>
        <w:t xml:space="preserve">t how buyers will do their </w:t>
      </w:r>
      <w:r w:rsidR="00281919">
        <w:rPr>
          <w:rFonts w:ascii="Arial" w:hAnsi="Arial" w:cs="Arial"/>
          <w:sz w:val="24"/>
          <w:szCs w:val="24"/>
        </w:rPr>
        <w:t>call-off</w:t>
      </w:r>
      <w:r w:rsidR="0084582E">
        <w:rPr>
          <w:rFonts w:ascii="Arial" w:hAnsi="Arial" w:cs="Arial"/>
          <w:sz w:val="24"/>
          <w:szCs w:val="24"/>
        </w:rPr>
        <w:t>s in F</w:t>
      </w:r>
      <w:r w:rsidR="003520C5">
        <w:rPr>
          <w:rFonts w:ascii="Arial" w:hAnsi="Arial" w:cs="Arial"/>
          <w:sz w:val="24"/>
          <w:szCs w:val="24"/>
        </w:rPr>
        <w:t>ramework Schedule 7 (Call-</w:t>
      </w:r>
      <w:r w:rsidRPr="008A30A0">
        <w:rPr>
          <w:rFonts w:ascii="Arial" w:hAnsi="Arial" w:cs="Arial"/>
          <w:sz w:val="24"/>
          <w:szCs w:val="24"/>
        </w:rPr>
        <w:t xml:space="preserve">Off Award Procedure). </w:t>
      </w:r>
    </w:p>
    <w:p w14:paraId="3C0D8C8B" w14:textId="77777777" w:rsidR="008A30A0" w:rsidRPr="008A30A0" w:rsidRDefault="008A30A0" w:rsidP="0091442E">
      <w:pPr>
        <w:spacing w:after="200" w:line="276" w:lineRule="auto"/>
        <w:ind w:left="-737" w:firstLine="720"/>
        <w:rPr>
          <w:rFonts w:ascii="Arial" w:hAnsi="Arial" w:cs="Arial"/>
          <w:sz w:val="24"/>
          <w:szCs w:val="24"/>
        </w:rPr>
      </w:pPr>
      <w:r w:rsidRPr="008A30A0">
        <w:rPr>
          <w:rFonts w:ascii="Arial" w:hAnsi="Arial" w:cs="Arial"/>
          <w:sz w:val="24"/>
          <w:szCs w:val="24"/>
        </w:rPr>
        <w:t>The order form lays out:</w:t>
      </w:r>
    </w:p>
    <w:p w14:paraId="6ED5877C"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the supplier and buyer contact details</w:t>
      </w:r>
    </w:p>
    <w:p w14:paraId="10BB9BD5"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how much it’ll cost</w:t>
      </w:r>
    </w:p>
    <w:p w14:paraId="1132E0E4" w14:textId="43F876BA" w:rsidR="008A30A0" w:rsidRPr="008A30A0" w:rsidRDefault="0084582E"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 xml:space="preserve">a list of all the </w:t>
      </w:r>
      <w:r w:rsidR="00281919">
        <w:rPr>
          <w:rFonts w:ascii="Arial" w:hAnsi="Arial" w:cs="Arial"/>
          <w:sz w:val="24"/>
          <w:szCs w:val="24"/>
        </w:rPr>
        <w:t>call-off</w:t>
      </w:r>
      <w:r w:rsidR="008A30A0" w:rsidRPr="008A30A0">
        <w:rPr>
          <w:rFonts w:ascii="Arial" w:hAnsi="Arial" w:cs="Arial"/>
          <w:sz w:val="24"/>
          <w:szCs w:val="24"/>
        </w:rPr>
        <w:t xml:space="preserve"> and joint schedules, including any special terms</w:t>
      </w:r>
    </w:p>
    <w:p w14:paraId="67EA402D" w14:textId="724DA6F1" w:rsidR="008A30A0" w:rsidRPr="008A30A0" w:rsidRDefault="008A30A0" w:rsidP="007E0AC8">
      <w:pPr>
        <w:spacing w:after="200" w:line="276" w:lineRule="auto"/>
        <w:rPr>
          <w:rFonts w:ascii="Arial" w:hAnsi="Arial" w:cs="Arial"/>
          <w:sz w:val="24"/>
          <w:szCs w:val="24"/>
        </w:rPr>
      </w:pPr>
    </w:p>
    <w:p w14:paraId="23D16562" w14:textId="5A76B57D" w:rsidR="008A30A0" w:rsidRPr="008A30A0" w:rsidRDefault="0084582E" w:rsidP="007E0AC8">
      <w:pPr>
        <w:spacing w:after="200" w:line="276" w:lineRule="auto"/>
        <w:rPr>
          <w:rFonts w:ascii="Arial" w:hAnsi="Arial" w:cs="Arial"/>
          <w:sz w:val="24"/>
          <w:szCs w:val="24"/>
        </w:rPr>
      </w:pPr>
      <w:r>
        <w:rPr>
          <w:rFonts w:ascii="Arial" w:hAnsi="Arial" w:cs="Arial"/>
          <w:sz w:val="24"/>
          <w:szCs w:val="24"/>
        </w:rPr>
        <w:t xml:space="preserve">The </w:t>
      </w:r>
      <w:r w:rsidR="00281919">
        <w:rPr>
          <w:rFonts w:ascii="Arial" w:hAnsi="Arial" w:cs="Arial"/>
          <w:sz w:val="24"/>
          <w:szCs w:val="24"/>
        </w:rPr>
        <w:t>call-off</w:t>
      </w:r>
      <w:r w:rsidR="008A30A0" w:rsidRPr="008A30A0">
        <w:rPr>
          <w:rFonts w:ascii="Arial" w:hAnsi="Arial" w:cs="Arial"/>
          <w:sz w:val="24"/>
          <w:szCs w:val="24"/>
        </w:rPr>
        <w:t xml:space="preserve"> contract will be created when both parties agree to it either by:</w:t>
      </w:r>
    </w:p>
    <w:p w14:paraId="332B3832"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each party signing a completed template order form</w:t>
      </w:r>
    </w:p>
    <w:p w14:paraId="1C17969B"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a binding electronic purchase order which includes the relevant information as laid out in the order form</w:t>
      </w:r>
    </w:p>
    <w:p w14:paraId="4FF973E0" w14:textId="3294A062"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Over the life of a framewor</w:t>
      </w:r>
      <w:r w:rsidR="0084582E">
        <w:rPr>
          <w:rFonts w:ascii="Arial" w:hAnsi="Arial" w:cs="Arial"/>
          <w:sz w:val="24"/>
          <w:szCs w:val="24"/>
        </w:rPr>
        <w:t xml:space="preserve">k there are typically many </w:t>
      </w:r>
      <w:r w:rsidR="00281919">
        <w:rPr>
          <w:rFonts w:ascii="Arial" w:hAnsi="Arial" w:cs="Arial"/>
          <w:sz w:val="24"/>
          <w:szCs w:val="24"/>
        </w:rPr>
        <w:t>call-off</w:t>
      </w:r>
      <w:r w:rsidR="0084582E">
        <w:rPr>
          <w:rFonts w:ascii="Arial" w:hAnsi="Arial" w:cs="Arial"/>
          <w:sz w:val="24"/>
          <w:szCs w:val="24"/>
        </w:rPr>
        <w:t xml:space="preserve">s. Each </w:t>
      </w:r>
      <w:r w:rsidR="00281919">
        <w:rPr>
          <w:rFonts w:ascii="Arial" w:hAnsi="Arial" w:cs="Arial"/>
          <w:sz w:val="24"/>
          <w:szCs w:val="24"/>
        </w:rPr>
        <w:t>call-off</w:t>
      </w:r>
      <w:r w:rsidRPr="008A30A0">
        <w:rPr>
          <w:rFonts w:ascii="Arial" w:hAnsi="Arial" w:cs="Arial"/>
          <w:sz w:val="24"/>
          <w:szCs w:val="24"/>
        </w:rPr>
        <w:t xml:space="preserve"> is normally between one buyer and one supplier but sometimes buyers pool their demand and award jointly to one supplier.</w:t>
      </w:r>
    </w:p>
    <w:p w14:paraId="2FDF41BA" w14:textId="3C7CDE0E" w:rsidR="008A30A0" w:rsidRPr="0091442E" w:rsidRDefault="008A30A0" w:rsidP="0084582E">
      <w:pPr>
        <w:pStyle w:val="ListParagraph"/>
        <w:numPr>
          <w:ilvl w:val="1"/>
          <w:numId w:val="43"/>
        </w:numPr>
        <w:pBdr>
          <w:top w:val="nil"/>
          <w:left w:val="nil"/>
          <w:bottom w:val="nil"/>
          <w:right w:val="nil"/>
          <w:between w:val="nil"/>
        </w:pBdr>
        <w:spacing w:after="200" w:line="276" w:lineRule="auto"/>
        <w:ind w:hanging="644"/>
        <w:rPr>
          <w:rFonts w:ascii="Arial" w:hAnsi="Arial" w:cs="Arial"/>
          <w:b/>
          <w:sz w:val="28"/>
          <w:szCs w:val="24"/>
        </w:rPr>
      </w:pPr>
      <w:r w:rsidRPr="0091442E">
        <w:rPr>
          <w:rFonts w:ascii="Arial" w:hAnsi="Arial" w:cs="Arial"/>
          <w:b/>
          <w:sz w:val="28"/>
          <w:szCs w:val="24"/>
        </w:rPr>
        <w:t>The contract documents</w:t>
      </w:r>
    </w:p>
    <w:p w14:paraId="77C26A89" w14:textId="10E3CAB2" w:rsidR="008A30A0" w:rsidRPr="008A30A0" w:rsidRDefault="008A30A0" w:rsidP="001C069B">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2A19A5">
        <w:rPr>
          <w:rFonts w:ascii="Arial" w:hAnsi="Arial" w:cs="Arial"/>
          <w:sz w:val="24"/>
          <w:szCs w:val="24"/>
        </w:rPr>
        <w:t>procurement pipeline page</w:t>
      </w:r>
      <w:r w:rsidR="00705A2E">
        <w:rPr>
          <w:rFonts w:ascii="Arial" w:hAnsi="Arial" w:cs="Arial"/>
          <w:sz w:val="24"/>
          <w:szCs w:val="24"/>
        </w:rPr>
        <w:t xml:space="preserve"> </w:t>
      </w:r>
      <w:hyperlink r:id="rId14" w:history="1">
        <w:r w:rsidR="00705A2E" w:rsidRPr="00705A2E">
          <w:rPr>
            <w:rStyle w:val="Hyperlink"/>
            <w:rFonts w:ascii="Arial" w:hAnsi="Arial" w:cs="Arial"/>
            <w:sz w:val="24"/>
            <w:szCs w:val="24"/>
          </w:rPr>
          <w:t>https://ccs-agreements.cabinetoffice.gov.uk/node/7217</w:t>
        </w:r>
      </w:hyperlink>
      <w:r w:rsidRPr="008A30A0">
        <w:rPr>
          <w:rFonts w:ascii="Arial" w:hAnsi="Arial" w:cs="Arial"/>
          <w:sz w:val="24"/>
          <w:szCs w:val="24"/>
        </w:rPr>
        <w:t>.</w:t>
      </w:r>
      <w:r w:rsidRPr="0091442E">
        <w:rPr>
          <w:rFonts w:ascii="Arial" w:hAnsi="Arial" w:cs="Arial"/>
          <w:sz w:val="24"/>
          <w:szCs w:val="24"/>
        </w:rPr>
        <w:t xml:space="preserve"> </w:t>
      </w:r>
    </w:p>
    <w:p w14:paraId="692E93FB" w14:textId="60A16AA9" w:rsidR="008A30A0" w:rsidRPr="008A30A0" w:rsidRDefault="008A30A0" w:rsidP="001C069B">
      <w:pPr>
        <w:widowControl w:val="0"/>
        <w:spacing w:after="200" w:line="276" w:lineRule="auto"/>
        <w:rPr>
          <w:rFonts w:ascii="Arial" w:hAnsi="Arial" w:cs="Arial"/>
          <w:sz w:val="24"/>
          <w:szCs w:val="24"/>
        </w:rPr>
      </w:pPr>
    </w:p>
    <w:p w14:paraId="3AEFEF8E" w14:textId="77777777" w:rsidR="008A30A0" w:rsidRDefault="008A30A0" w:rsidP="008A30A0">
      <w:r>
        <w:br w:type="page"/>
      </w:r>
    </w:p>
    <w:tbl>
      <w:tblPr>
        <w:tblStyle w:val="30"/>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565CDA" w14:paraId="2341D7F1" w14:textId="77777777" w:rsidTr="001C069B">
        <w:trPr>
          <w:trHeight w:val="480"/>
        </w:trPr>
        <w:tc>
          <w:tcPr>
            <w:tcW w:w="3124" w:type="dxa"/>
            <w:shd w:val="clear" w:color="auto" w:fill="D9D9D9"/>
            <w:tcMar>
              <w:top w:w="100" w:type="dxa"/>
              <w:left w:w="100" w:type="dxa"/>
              <w:bottom w:w="100" w:type="dxa"/>
              <w:right w:w="100" w:type="dxa"/>
            </w:tcMar>
          </w:tcPr>
          <w:p w14:paraId="21C5FF97" w14:textId="77777777" w:rsidR="008A30A0" w:rsidRPr="00565CDA" w:rsidRDefault="008A30A0" w:rsidP="00544189">
            <w:pPr>
              <w:widowControl w:val="0"/>
              <w:spacing w:after="80" w:line="259" w:lineRule="auto"/>
              <w:ind w:left="0"/>
              <w:rPr>
                <w:sz w:val="28"/>
                <w:szCs w:val="28"/>
              </w:rPr>
            </w:pPr>
            <w:r w:rsidRPr="00565CDA">
              <w:rPr>
                <w:sz w:val="28"/>
                <w:szCs w:val="28"/>
              </w:rPr>
              <w:lastRenderedPageBreak/>
              <w:t>Document title</w:t>
            </w:r>
          </w:p>
        </w:tc>
        <w:tc>
          <w:tcPr>
            <w:tcW w:w="4819" w:type="dxa"/>
            <w:shd w:val="clear" w:color="auto" w:fill="D9D9D9"/>
            <w:tcMar>
              <w:top w:w="100" w:type="dxa"/>
              <w:left w:w="100" w:type="dxa"/>
              <w:bottom w:w="100" w:type="dxa"/>
              <w:right w:w="100" w:type="dxa"/>
            </w:tcMar>
          </w:tcPr>
          <w:p w14:paraId="43EB1800" w14:textId="77777777" w:rsidR="008A30A0" w:rsidRPr="00565CDA" w:rsidRDefault="008A30A0" w:rsidP="00544189">
            <w:pPr>
              <w:widowControl w:val="0"/>
              <w:spacing w:after="80" w:line="259" w:lineRule="auto"/>
              <w:ind w:left="0"/>
              <w:rPr>
                <w:sz w:val="28"/>
                <w:szCs w:val="28"/>
              </w:rPr>
            </w:pPr>
            <w:r w:rsidRPr="00565CDA">
              <w:rPr>
                <w:sz w:val="28"/>
                <w:szCs w:val="28"/>
              </w:rPr>
              <w:t>What is it?</w:t>
            </w:r>
          </w:p>
        </w:tc>
        <w:tc>
          <w:tcPr>
            <w:tcW w:w="1418" w:type="dxa"/>
            <w:shd w:val="clear" w:color="auto" w:fill="D9D9D9"/>
            <w:tcMar>
              <w:top w:w="100" w:type="dxa"/>
              <w:left w:w="100" w:type="dxa"/>
              <w:bottom w:w="100" w:type="dxa"/>
              <w:right w:w="100" w:type="dxa"/>
            </w:tcMar>
          </w:tcPr>
          <w:p w14:paraId="2D04912B" w14:textId="77777777" w:rsidR="008A30A0" w:rsidRPr="001A015A" w:rsidRDefault="008A30A0" w:rsidP="00544189">
            <w:pPr>
              <w:widowControl w:val="0"/>
              <w:spacing w:after="80" w:line="259" w:lineRule="auto"/>
              <w:ind w:left="0"/>
              <w:rPr>
                <w:sz w:val="28"/>
                <w:szCs w:val="28"/>
                <w:highlight w:val="yellow"/>
              </w:rPr>
            </w:pPr>
            <w:r w:rsidRPr="003520C5">
              <w:rPr>
                <w:sz w:val="28"/>
                <w:szCs w:val="28"/>
              </w:rPr>
              <w:t>Optional?</w:t>
            </w:r>
          </w:p>
        </w:tc>
      </w:tr>
      <w:tr w:rsidR="008A30A0" w:rsidRPr="00565CDA" w14:paraId="113A830B" w14:textId="77777777" w:rsidTr="001C069B">
        <w:trPr>
          <w:trHeight w:val="440"/>
        </w:trPr>
        <w:tc>
          <w:tcPr>
            <w:tcW w:w="3124" w:type="dxa"/>
            <w:shd w:val="clear" w:color="auto" w:fill="auto"/>
            <w:tcMar>
              <w:top w:w="100" w:type="dxa"/>
              <w:left w:w="100" w:type="dxa"/>
              <w:bottom w:w="100" w:type="dxa"/>
              <w:right w:w="100" w:type="dxa"/>
            </w:tcMar>
          </w:tcPr>
          <w:p w14:paraId="300610AB" w14:textId="77777777" w:rsidR="008A30A0" w:rsidRPr="00565CDA" w:rsidRDefault="008A30A0" w:rsidP="00544189">
            <w:pPr>
              <w:widowControl w:val="0"/>
              <w:spacing w:after="80" w:line="259" w:lineRule="auto"/>
              <w:ind w:left="0"/>
              <w:rPr>
                <w:b/>
              </w:rPr>
            </w:pPr>
            <w:r w:rsidRPr="00565CDA">
              <w:rPr>
                <w:b/>
              </w:rPr>
              <w:t>Core Terms</w:t>
            </w:r>
          </w:p>
        </w:tc>
        <w:tc>
          <w:tcPr>
            <w:tcW w:w="4819" w:type="dxa"/>
            <w:shd w:val="clear" w:color="auto" w:fill="auto"/>
            <w:tcMar>
              <w:top w:w="100" w:type="dxa"/>
              <w:left w:w="100" w:type="dxa"/>
              <w:bottom w:w="100" w:type="dxa"/>
              <w:right w:w="100" w:type="dxa"/>
            </w:tcMar>
          </w:tcPr>
          <w:p w14:paraId="73BA3AF9" w14:textId="2BA096FD" w:rsidR="008A30A0" w:rsidRPr="00565CDA" w:rsidRDefault="008A30A0" w:rsidP="00544189">
            <w:pPr>
              <w:spacing w:after="80" w:line="259" w:lineRule="auto"/>
              <w:ind w:left="0"/>
            </w:pPr>
            <w:r w:rsidRPr="00565CDA">
              <w:t>The main legal te</w:t>
            </w:r>
            <w:r w:rsidR="00281919">
              <w:t>rms for both Framework and Call-</w:t>
            </w:r>
            <w:r w:rsidRPr="00565CDA">
              <w:t>Off Contracts.</w:t>
            </w:r>
          </w:p>
        </w:tc>
        <w:tc>
          <w:tcPr>
            <w:tcW w:w="1418" w:type="dxa"/>
            <w:shd w:val="clear" w:color="auto" w:fill="auto"/>
            <w:tcMar>
              <w:top w:w="100" w:type="dxa"/>
              <w:left w:w="100" w:type="dxa"/>
              <w:bottom w:w="100" w:type="dxa"/>
              <w:right w:w="100" w:type="dxa"/>
            </w:tcMar>
          </w:tcPr>
          <w:p w14:paraId="4A754DE7" w14:textId="77777777" w:rsidR="008A30A0" w:rsidRPr="00565CDA" w:rsidRDefault="008A30A0" w:rsidP="00544189">
            <w:pPr>
              <w:spacing w:after="80" w:line="259" w:lineRule="auto"/>
              <w:ind w:left="0"/>
            </w:pPr>
          </w:p>
        </w:tc>
      </w:tr>
      <w:tr w:rsidR="008A30A0" w:rsidRPr="00565CDA" w14:paraId="2EF5B11E" w14:textId="77777777" w:rsidTr="001C069B">
        <w:trPr>
          <w:trHeight w:val="440"/>
        </w:trPr>
        <w:tc>
          <w:tcPr>
            <w:tcW w:w="3124" w:type="dxa"/>
            <w:shd w:val="clear" w:color="auto" w:fill="auto"/>
            <w:tcMar>
              <w:top w:w="100" w:type="dxa"/>
              <w:left w:w="100" w:type="dxa"/>
              <w:bottom w:w="100" w:type="dxa"/>
              <w:right w:w="100" w:type="dxa"/>
            </w:tcMar>
          </w:tcPr>
          <w:p w14:paraId="0CC1F499" w14:textId="77777777" w:rsidR="008A30A0" w:rsidRPr="00565CDA" w:rsidRDefault="008A30A0" w:rsidP="00544189">
            <w:pPr>
              <w:widowControl w:val="0"/>
              <w:spacing w:after="80" w:line="259" w:lineRule="auto"/>
              <w:ind w:left="0"/>
              <w:rPr>
                <w:b/>
              </w:rPr>
            </w:pPr>
            <w:r w:rsidRPr="00565CDA">
              <w:rPr>
                <w:b/>
              </w:rPr>
              <w:t>Framework Award Form</w:t>
            </w:r>
          </w:p>
        </w:tc>
        <w:tc>
          <w:tcPr>
            <w:tcW w:w="4819" w:type="dxa"/>
            <w:shd w:val="clear" w:color="auto" w:fill="auto"/>
            <w:tcMar>
              <w:top w:w="100" w:type="dxa"/>
              <w:left w:w="100" w:type="dxa"/>
              <w:bottom w:w="100" w:type="dxa"/>
              <w:right w:w="100" w:type="dxa"/>
            </w:tcMar>
          </w:tcPr>
          <w:p w14:paraId="07D13C85" w14:textId="77777777" w:rsidR="008A30A0" w:rsidRPr="00565CDA" w:rsidRDefault="008A30A0" w:rsidP="00544189">
            <w:pPr>
              <w:widowControl w:val="0"/>
              <w:spacing w:after="80" w:line="259" w:lineRule="auto"/>
              <w:ind w:left="0"/>
            </w:pPr>
            <w:r w:rsidRPr="00565CDA">
              <w:t>Includes important information and contents of a Framework Contract.</w:t>
            </w:r>
          </w:p>
        </w:tc>
        <w:tc>
          <w:tcPr>
            <w:tcW w:w="1418" w:type="dxa"/>
            <w:shd w:val="clear" w:color="auto" w:fill="auto"/>
            <w:tcMar>
              <w:top w:w="100" w:type="dxa"/>
              <w:left w:w="100" w:type="dxa"/>
              <w:bottom w:w="100" w:type="dxa"/>
              <w:right w:w="100" w:type="dxa"/>
            </w:tcMar>
          </w:tcPr>
          <w:p w14:paraId="010B70DE" w14:textId="77777777" w:rsidR="008A30A0" w:rsidRPr="00565CDA" w:rsidRDefault="008A30A0" w:rsidP="00544189">
            <w:pPr>
              <w:widowControl w:val="0"/>
              <w:spacing w:after="80" w:line="259" w:lineRule="auto"/>
              <w:ind w:left="0"/>
            </w:pPr>
          </w:p>
        </w:tc>
      </w:tr>
      <w:tr w:rsidR="008A30A0" w:rsidRPr="00565CDA" w14:paraId="1C24E349" w14:textId="77777777" w:rsidTr="001C069B">
        <w:trPr>
          <w:trHeight w:val="440"/>
        </w:trPr>
        <w:tc>
          <w:tcPr>
            <w:tcW w:w="3124" w:type="dxa"/>
            <w:shd w:val="clear" w:color="auto" w:fill="auto"/>
            <w:tcMar>
              <w:top w:w="100" w:type="dxa"/>
              <w:left w:w="100" w:type="dxa"/>
              <w:bottom w:w="100" w:type="dxa"/>
              <w:right w:w="100" w:type="dxa"/>
            </w:tcMar>
          </w:tcPr>
          <w:p w14:paraId="229895C8" w14:textId="77777777" w:rsidR="008A30A0" w:rsidRPr="00565CDA" w:rsidRDefault="008A30A0" w:rsidP="00544189">
            <w:pPr>
              <w:widowControl w:val="0"/>
              <w:spacing w:after="80" w:line="259" w:lineRule="auto"/>
              <w:ind w:left="0"/>
              <w:rPr>
                <w:b/>
              </w:rPr>
            </w:pPr>
            <w:r w:rsidRPr="00565CDA">
              <w:rPr>
                <w:b/>
              </w:rPr>
              <w:t>Schedules</w:t>
            </w:r>
          </w:p>
        </w:tc>
        <w:tc>
          <w:tcPr>
            <w:tcW w:w="4819" w:type="dxa"/>
            <w:shd w:val="clear" w:color="auto" w:fill="auto"/>
            <w:tcMar>
              <w:top w:w="100" w:type="dxa"/>
              <w:left w:w="100" w:type="dxa"/>
              <w:bottom w:w="100" w:type="dxa"/>
              <w:right w:w="100" w:type="dxa"/>
            </w:tcMar>
          </w:tcPr>
          <w:p w14:paraId="52B6DC61" w14:textId="77777777" w:rsidR="008A30A0" w:rsidRPr="00565CDA" w:rsidRDefault="008A30A0" w:rsidP="00544189">
            <w:pPr>
              <w:widowControl w:val="0"/>
              <w:spacing w:after="80" w:line="259" w:lineRule="auto"/>
              <w:ind w:left="0"/>
            </w:pPr>
            <w:r w:rsidRPr="00565CD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77777777" w:rsidR="008A30A0" w:rsidRPr="00565CDA" w:rsidRDefault="008A30A0" w:rsidP="00544189">
            <w:pPr>
              <w:widowControl w:val="0"/>
              <w:spacing w:after="80" w:line="259" w:lineRule="auto"/>
              <w:ind w:left="0"/>
            </w:pPr>
          </w:p>
        </w:tc>
      </w:tr>
      <w:tr w:rsidR="008A30A0" w:rsidRPr="00565CDA" w14:paraId="44B10450" w14:textId="77777777" w:rsidTr="001C069B">
        <w:trPr>
          <w:trHeight w:val="440"/>
        </w:trPr>
        <w:tc>
          <w:tcPr>
            <w:tcW w:w="3124" w:type="dxa"/>
            <w:shd w:val="clear" w:color="auto" w:fill="auto"/>
            <w:tcMar>
              <w:top w:w="100" w:type="dxa"/>
              <w:left w:w="100" w:type="dxa"/>
              <w:bottom w:w="100" w:type="dxa"/>
              <w:right w:w="100" w:type="dxa"/>
            </w:tcMar>
          </w:tcPr>
          <w:p w14:paraId="4E301E97" w14:textId="77777777" w:rsidR="008A30A0" w:rsidRPr="00565CDA" w:rsidRDefault="008A30A0" w:rsidP="00544189">
            <w:pPr>
              <w:widowControl w:val="0"/>
              <w:spacing w:after="80" w:line="259" w:lineRule="auto"/>
              <w:ind w:left="0"/>
              <w:rPr>
                <w:b/>
              </w:rPr>
            </w:pPr>
            <w:r>
              <w:rPr>
                <w:b/>
              </w:rPr>
              <w:t>Framework Schedule 1 (</w:t>
            </w:r>
            <w:r w:rsidRPr="00565CDA">
              <w:rPr>
                <w:b/>
              </w:rPr>
              <w:t>Specification</w:t>
            </w:r>
            <w:r>
              <w:rPr>
                <w:b/>
              </w:rPr>
              <w:t>)</w:t>
            </w:r>
          </w:p>
        </w:tc>
        <w:tc>
          <w:tcPr>
            <w:tcW w:w="4819" w:type="dxa"/>
            <w:shd w:val="clear" w:color="auto" w:fill="auto"/>
            <w:tcMar>
              <w:top w:w="100" w:type="dxa"/>
              <w:left w:w="100" w:type="dxa"/>
              <w:bottom w:w="100" w:type="dxa"/>
              <w:right w:w="100" w:type="dxa"/>
            </w:tcMar>
          </w:tcPr>
          <w:p w14:paraId="2712741A" w14:textId="77777777" w:rsidR="008A30A0" w:rsidRPr="00565CDA" w:rsidRDefault="008A30A0" w:rsidP="00544189">
            <w:pPr>
              <w:widowControl w:val="0"/>
              <w:spacing w:after="80" w:line="259" w:lineRule="auto"/>
              <w:ind w:left="0"/>
            </w:pPr>
            <w:r w:rsidRPr="00565CDA">
              <w:t>The Deliverables CCS needs the Suppliers to provide to Buyers.</w:t>
            </w:r>
          </w:p>
        </w:tc>
        <w:tc>
          <w:tcPr>
            <w:tcW w:w="1418" w:type="dxa"/>
            <w:shd w:val="clear" w:color="auto" w:fill="auto"/>
            <w:tcMar>
              <w:top w:w="100" w:type="dxa"/>
              <w:left w:w="100" w:type="dxa"/>
              <w:bottom w:w="100" w:type="dxa"/>
              <w:right w:w="100" w:type="dxa"/>
            </w:tcMar>
          </w:tcPr>
          <w:p w14:paraId="09FCDCD8" w14:textId="77777777" w:rsidR="008A30A0" w:rsidRPr="00565CDA" w:rsidRDefault="008A30A0" w:rsidP="00544189">
            <w:pPr>
              <w:widowControl w:val="0"/>
              <w:spacing w:after="80" w:line="259" w:lineRule="auto"/>
              <w:ind w:left="0"/>
            </w:pPr>
          </w:p>
        </w:tc>
      </w:tr>
      <w:tr w:rsidR="008A30A0" w:rsidRPr="00565CDA" w14:paraId="05A781A3" w14:textId="77777777" w:rsidTr="001C069B">
        <w:trPr>
          <w:trHeight w:val="440"/>
        </w:trPr>
        <w:tc>
          <w:tcPr>
            <w:tcW w:w="3124" w:type="dxa"/>
            <w:shd w:val="clear" w:color="auto" w:fill="auto"/>
            <w:tcMar>
              <w:top w:w="100" w:type="dxa"/>
              <w:left w:w="100" w:type="dxa"/>
              <w:bottom w:w="100" w:type="dxa"/>
              <w:right w:w="100" w:type="dxa"/>
            </w:tcMar>
          </w:tcPr>
          <w:p w14:paraId="55FF5398" w14:textId="77777777" w:rsidR="008A30A0" w:rsidRDefault="008A30A0" w:rsidP="00544189">
            <w:pPr>
              <w:widowControl w:val="0"/>
              <w:spacing w:after="80" w:line="259" w:lineRule="auto"/>
              <w:ind w:left="0"/>
              <w:rPr>
                <w:b/>
              </w:rPr>
            </w:pPr>
            <w:r>
              <w:rPr>
                <w:b/>
              </w:rPr>
              <w:t>Framework Schedule 2 (</w:t>
            </w:r>
            <w:r w:rsidRPr="00565CDA">
              <w:rPr>
                <w:b/>
              </w:rPr>
              <w:t>Framework Tender</w:t>
            </w:r>
            <w:r>
              <w:rPr>
                <w:b/>
              </w:rPr>
              <w:t>)</w:t>
            </w:r>
          </w:p>
        </w:tc>
        <w:tc>
          <w:tcPr>
            <w:tcW w:w="4819" w:type="dxa"/>
            <w:shd w:val="clear" w:color="auto" w:fill="auto"/>
            <w:tcMar>
              <w:top w:w="100" w:type="dxa"/>
              <w:left w:w="100" w:type="dxa"/>
              <w:bottom w:w="100" w:type="dxa"/>
              <w:right w:w="100" w:type="dxa"/>
            </w:tcMar>
          </w:tcPr>
          <w:p w14:paraId="3F36C297" w14:textId="77777777" w:rsidR="008A30A0" w:rsidRPr="00565CDA" w:rsidRDefault="008A30A0" w:rsidP="00544189">
            <w:pPr>
              <w:widowControl w:val="0"/>
              <w:spacing w:after="80" w:line="259" w:lineRule="auto"/>
              <w:ind w:left="0"/>
            </w:pPr>
            <w:r w:rsidRPr="00565CDA">
              <w:t>How the Supplier proposes to meet the requirements in the Specification.</w:t>
            </w:r>
          </w:p>
        </w:tc>
        <w:tc>
          <w:tcPr>
            <w:tcW w:w="1418" w:type="dxa"/>
            <w:shd w:val="clear" w:color="auto" w:fill="auto"/>
            <w:tcMar>
              <w:top w:w="100" w:type="dxa"/>
              <w:left w:w="100" w:type="dxa"/>
              <w:bottom w:w="100" w:type="dxa"/>
              <w:right w:w="100" w:type="dxa"/>
            </w:tcMar>
          </w:tcPr>
          <w:p w14:paraId="32D3E290" w14:textId="77777777" w:rsidR="008A30A0" w:rsidRPr="00565CDA" w:rsidRDefault="008A30A0" w:rsidP="00544189">
            <w:pPr>
              <w:widowControl w:val="0"/>
              <w:spacing w:after="80" w:line="259" w:lineRule="auto"/>
              <w:ind w:left="0"/>
            </w:pPr>
          </w:p>
        </w:tc>
      </w:tr>
      <w:tr w:rsidR="008A30A0" w:rsidRPr="00565CDA" w14:paraId="2598F670" w14:textId="77777777" w:rsidTr="001C069B">
        <w:trPr>
          <w:trHeight w:val="440"/>
        </w:trPr>
        <w:tc>
          <w:tcPr>
            <w:tcW w:w="3124" w:type="dxa"/>
            <w:shd w:val="clear" w:color="auto" w:fill="auto"/>
            <w:tcMar>
              <w:top w:w="100" w:type="dxa"/>
              <w:left w:w="100" w:type="dxa"/>
              <w:bottom w:w="100" w:type="dxa"/>
              <w:right w:w="100" w:type="dxa"/>
            </w:tcMar>
          </w:tcPr>
          <w:p w14:paraId="0624FD18" w14:textId="77777777" w:rsidR="008A30A0" w:rsidRDefault="008A30A0" w:rsidP="00544189">
            <w:pPr>
              <w:widowControl w:val="0"/>
              <w:spacing w:after="80" w:line="259" w:lineRule="auto"/>
              <w:ind w:left="0"/>
              <w:rPr>
                <w:b/>
              </w:rPr>
            </w:pPr>
            <w:r>
              <w:rPr>
                <w:b/>
              </w:rPr>
              <w:t>Framework Schedule 3 (</w:t>
            </w:r>
            <w:r w:rsidRPr="00565CDA">
              <w:rPr>
                <w:b/>
              </w:rPr>
              <w:t>Framework Prices</w:t>
            </w:r>
            <w:r>
              <w:rPr>
                <w:b/>
              </w:rPr>
              <w:t>)</w:t>
            </w:r>
          </w:p>
        </w:tc>
        <w:tc>
          <w:tcPr>
            <w:tcW w:w="4819" w:type="dxa"/>
            <w:shd w:val="clear" w:color="auto" w:fill="auto"/>
            <w:tcMar>
              <w:top w:w="100" w:type="dxa"/>
              <w:left w:w="100" w:type="dxa"/>
              <w:bottom w:w="100" w:type="dxa"/>
              <w:right w:w="100" w:type="dxa"/>
            </w:tcMar>
          </w:tcPr>
          <w:p w14:paraId="540E4202" w14:textId="77777777" w:rsidR="008A30A0" w:rsidRPr="00565CDA" w:rsidRDefault="008A30A0" w:rsidP="00544189">
            <w:pPr>
              <w:widowControl w:val="0"/>
              <w:spacing w:after="80" w:line="259" w:lineRule="auto"/>
              <w:ind w:left="0"/>
            </w:pPr>
            <w:r w:rsidRPr="00565CDA">
              <w:t>The price the Supplier can charge for Deliverables under the Framework Contract.</w:t>
            </w:r>
          </w:p>
        </w:tc>
        <w:tc>
          <w:tcPr>
            <w:tcW w:w="1418" w:type="dxa"/>
            <w:shd w:val="clear" w:color="auto" w:fill="auto"/>
            <w:tcMar>
              <w:top w:w="100" w:type="dxa"/>
              <w:left w:w="100" w:type="dxa"/>
              <w:bottom w:w="100" w:type="dxa"/>
              <w:right w:w="100" w:type="dxa"/>
            </w:tcMar>
          </w:tcPr>
          <w:p w14:paraId="42071AB9" w14:textId="77777777" w:rsidR="008A30A0" w:rsidRPr="00565CDA" w:rsidRDefault="008A30A0" w:rsidP="00544189">
            <w:pPr>
              <w:widowControl w:val="0"/>
              <w:spacing w:after="80" w:line="259" w:lineRule="auto"/>
              <w:ind w:left="0"/>
            </w:pPr>
          </w:p>
        </w:tc>
      </w:tr>
      <w:tr w:rsidR="008A30A0" w:rsidRPr="00565CDA" w14:paraId="1E4AF449" w14:textId="77777777" w:rsidTr="001C069B">
        <w:trPr>
          <w:trHeight w:val="440"/>
        </w:trPr>
        <w:tc>
          <w:tcPr>
            <w:tcW w:w="3124" w:type="dxa"/>
            <w:shd w:val="clear" w:color="auto" w:fill="auto"/>
            <w:tcMar>
              <w:top w:w="100" w:type="dxa"/>
              <w:left w:w="100" w:type="dxa"/>
              <w:bottom w:w="100" w:type="dxa"/>
              <w:right w:w="100" w:type="dxa"/>
            </w:tcMar>
          </w:tcPr>
          <w:p w14:paraId="7832E83F" w14:textId="77777777" w:rsidR="008A30A0" w:rsidRDefault="008A30A0" w:rsidP="00544189">
            <w:pPr>
              <w:widowControl w:val="0"/>
              <w:spacing w:after="80" w:line="259" w:lineRule="auto"/>
              <w:ind w:left="0"/>
              <w:rPr>
                <w:b/>
              </w:rPr>
            </w:pPr>
            <w:r>
              <w:rPr>
                <w:b/>
              </w:rPr>
              <w:t>Framework Schedule 4 (</w:t>
            </w:r>
            <w:r w:rsidRPr="00565CDA">
              <w:rPr>
                <w:b/>
              </w:rPr>
              <w:t>Framework Management</w:t>
            </w:r>
            <w:r>
              <w:rPr>
                <w:b/>
              </w:rPr>
              <w:t>)</w:t>
            </w:r>
          </w:p>
        </w:tc>
        <w:tc>
          <w:tcPr>
            <w:tcW w:w="4819" w:type="dxa"/>
            <w:shd w:val="clear" w:color="auto" w:fill="auto"/>
            <w:tcMar>
              <w:top w:w="100" w:type="dxa"/>
              <w:left w:w="100" w:type="dxa"/>
              <w:bottom w:w="100" w:type="dxa"/>
              <w:right w:w="100" w:type="dxa"/>
            </w:tcMar>
          </w:tcPr>
          <w:p w14:paraId="5404B69E" w14:textId="77777777" w:rsidR="008A30A0" w:rsidRPr="00565CDA" w:rsidRDefault="008A30A0" w:rsidP="00544189">
            <w:pPr>
              <w:widowControl w:val="0"/>
              <w:spacing w:after="80" w:line="259" w:lineRule="auto"/>
              <w:ind w:left="0"/>
            </w:pPr>
            <w:r w:rsidRPr="00565CDA">
              <w:t>How CCS and Suppliers will manage the Framework Contract.</w:t>
            </w:r>
          </w:p>
        </w:tc>
        <w:tc>
          <w:tcPr>
            <w:tcW w:w="1418" w:type="dxa"/>
            <w:shd w:val="clear" w:color="auto" w:fill="auto"/>
            <w:tcMar>
              <w:top w:w="100" w:type="dxa"/>
              <w:left w:w="100" w:type="dxa"/>
              <w:bottom w:w="100" w:type="dxa"/>
              <w:right w:w="100" w:type="dxa"/>
            </w:tcMar>
          </w:tcPr>
          <w:p w14:paraId="53DE9D72" w14:textId="77777777" w:rsidR="008A30A0" w:rsidRPr="00565CDA" w:rsidRDefault="008A30A0" w:rsidP="00544189">
            <w:pPr>
              <w:widowControl w:val="0"/>
              <w:spacing w:after="80" w:line="259" w:lineRule="auto"/>
              <w:ind w:left="0"/>
            </w:pPr>
          </w:p>
        </w:tc>
      </w:tr>
      <w:tr w:rsidR="008A30A0" w:rsidRPr="00565CDA" w14:paraId="66BE8C35" w14:textId="77777777" w:rsidTr="001C069B">
        <w:trPr>
          <w:trHeight w:val="440"/>
        </w:trPr>
        <w:tc>
          <w:tcPr>
            <w:tcW w:w="3124" w:type="dxa"/>
            <w:shd w:val="clear" w:color="auto" w:fill="auto"/>
            <w:tcMar>
              <w:top w:w="100" w:type="dxa"/>
              <w:left w:w="100" w:type="dxa"/>
              <w:bottom w:w="100" w:type="dxa"/>
              <w:right w:w="100" w:type="dxa"/>
            </w:tcMar>
          </w:tcPr>
          <w:p w14:paraId="3C8A4E24" w14:textId="77777777" w:rsidR="008A30A0" w:rsidRDefault="008A30A0" w:rsidP="00544189">
            <w:pPr>
              <w:widowControl w:val="0"/>
              <w:spacing w:after="80" w:line="259" w:lineRule="auto"/>
              <w:ind w:left="0"/>
              <w:rPr>
                <w:b/>
              </w:rPr>
            </w:pPr>
            <w:r>
              <w:rPr>
                <w:b/>
              </w:rPr>
              <w:t>Framework Schedule 5 (</w:t>
            </w:r>
            <w:r w:rsidRPr="00565CDA">
              <w:rPr>
                <w:b/>
              </w:rPr>
              <w:t>Management Charges</w:t>
            </w:r>
            <w:r>
              <w:rPr>
                <w:b/>
              </w:rPr>
              <w:t xml:space="preserve"> and </w:t>
            </w:r>
            <w:r w:rsidRPr="00565CDA">
              <w:rPr>
                <w:b/>
              </w:rPr>
              <w:t>Information</w:t>
            </w:r>
            <w:r>
              <w:rPr>
                <w:b/>
              </w:rPr>
              <w:t>)</w:t>
            </w:r>
          </w:p>
        </w:tc>
        <w:tc>
          <w:tcPr>
            <w:tcW w:w="4819" w:type="dxa"/>
            <w:shd w:val="clear" w:color="auto" w:fill="auto"/>
            <w:tcMar>
              <w:top w:w="100" w:type="dxa"/>
              <w:left w:w="100" w:type="dxa"/>
              <w:bottom w:w="100" w:type="dxa"/>
              <w:right w:w="100" w:type="dxa"/>
            </w:tcMar>
          </w:tcPr>
          <w:p w14:paraId="20E488B5" w14:textId="77777777" w:rsidR="008A30A0" w:rsidRPr="00565CDA" w:rsidRDefault="008A30A0" w:rsidP="00544189">
            <w:pPr>
              <w:widowControl w:val="0"/>
              <w:spacing w:after="80" w:line="259" w:lineRule="auto"/>
              <w:ind w:left="0"/>
            </w:pPr>
            <w:r w:rsidRPr="00565CDA">
              <w:t>How Suppliers report to CCS and the charges they have to pay to CCS for using the Framework Contract.</w:t>
            </w:r>
          </w:p>
        </w:tc>
        <w:tc>
          <w:tcPr>
            <w:tcW w:w="1418" w:type="dxa"/>
            <w:shd w:val="clear" w:color="auto" w:fill="auto"/>
            <w:tcMar>
              <w:top w:w="100" w:type="dxa"/>
              <w:left w:w="100" w:type="dxa"/>
              <w:bottom w:w="100" w:type="dxa"/>
              <w:right w:w="100" w:type="dxa"/>
            </w:tcMar>
          </w:tcPr>
          <w:p w14:paraId="7A5D421F" w14:textId="77777777" w:rsidR="008A30A0" w:rsidRPr="00565CDA" w:rsidRDefault="008A30A0" w:rsidP="00544189">
            <w:pPr>
              <w:widowControl w:val="0"/>
              <w:spacing w:after="80" w:line="259" w:lineRule="auto"/>
              <w:ind w:left="0"/>
            </w:pPr>
          </w:p>
        </w:tc>
      </w:tr>
      <w:tr w:rsidR="008A30A0" w:rsidRPr="00565CDA" w14:paraId="659DCA6C" w14:textId="77777777" w:rsidTr="001C069B">
        <w:trPr>
          <w:trHeight w:val="440"/>
        </w:trPr>
        <w:tc>
          <w:tcPr>
            <w:tcW w:w="3124" w:type="dxa"/>
            <w:shd w:val="clear" w:color="auto" w:fill="auto"/>
            <w:tcMar>
              <w:top w:w="100" w:type="dxa"/>
              <w:left w:w="100" w:type="dxa"/>
              <w:bottom w:w="100" w:type="dxa"/>
              <w:right w:w="100" w:type="dxa"/>
            </w:tcMar>
          </w:tcPr>
          <w:p w14:paraId="3715AB4A" w14:textId="57D0CD8E" w:rsidR="008A30A0" w:rsidRPr="001A015A" w:rsidRDefault="008A30A0" w:rsidP="00544189">
            <w:pPr>
              <w:widowControl w:val="0"/>
              <w:spacing w:after="80" w:line="259" w:lineRule="auto"/>
              <w:ind w:left="0"/>
              <w:rPr>
                <w:b/>
              </w:rPr>
            </w:pPr>
            <w:r w:rsidRPr="001A015A">
              <w:rPr>
                <w:b/>
              </w:rPr>
              <w:t>Framework Schedule 6 (</w:t>
            </w:r>
            <w:r w:rsidR="00101368" w:rsidRPr="001A015A">
              <w:rPr>
                <w:b/>
              </w:rPr>
              <w:t xml:space="preserve">Order Form Template and </w:t>
            </w:r>
            <w:r w:rsidR="00281919">
              <w:rPr>
                <w:b/>
              </w:rPr>
              <w:t>Call-off</w:t>
            </w:r>
            <w:r w:rsidRPr="001A015A">
              <w:rPr>
                <w:b/>
              </w:rPr>
              <w:t xml:space="preserve"> Schedules)</w:t>
            </w:r>
          </w:p>
        </w:tc>
        <w:tc>
          <w:tcPr>
            <w:tcW w:w="4819" w:type="dxa"/>
            <w:shd w:val="clear" w:color="auto" w:fill="auto"/>
            <w:tcMar>
              <w:top w:w="100" w:type="dxa"/>
              <w:left w:w="100" w:type="dxa"/>
              <w:bottom w:w="100" w:type="dxa"/>
              <w:right w:w="100" w:type="dxa"/>
            </w:tcMar>
          </w:tcPr>
          <w:p w14:paraId="55590E26" w14:textId="3C07B1F7" w:rsidR="008A30A0" w:rsidRPr="00565CDA" w:rsidRDefault="008A30A0" w:rsidP="00544189">
            <w:pPr>
              <w:widowControl w:val="0"/>
              <w:spacing w:after="80" w:line="259" w:lineRule="auto"/>
              <w:ind w:left="0"/>
            </w:pPr>
            <w:r w:rsidRPr="00565CDA">
              <w:t>The template documents that the Buyer n</w:t>
            </w:r>
            <w:r w:rsidR="00281919">
              <w:t>eeds to complete to form a Call-</w:t>
            </w:r>
            <w:r w:rsidRPr="00565CDA">
              <w:t>Off Contract.</w:t>
            </w:r>
          </w:p>
        </w:tc>
        <w:tc>
          <w:tcPr>
            <w:tcW w:w="1418" w:type="dxa"/>
            <w:shd w:val="clear" w:color="auto" w:fill="auto"/>
            <w:tcMar>
              <w:top w:w="100" w:type="dxa"/>
              <w:left w:w="100" w:type="dxa"/>
              <w:bottom w:w="100" w:type="dxa"/>
              <w:right w:w="100" w:type="dxa"/>
            </w:tcMar>
          </w:tcPr>
          <w:p w14:paraId="5480A098" w14:textId="77777777" w:rsidR="008A30A0" w:rsidRPr="00565CDA" w:rsidRDefault="008A30A0" w:rsidP="00544189">
            <w:pPr>
              <w:widowControl w:val="0"/>
              <w:spacing w:after="80" w:line="259" w:lineRule="auto"/>
              <w:ind w:left="0"/>
            </w:pPr>
          </w:p>
        </w:tc>
      </w:tr>
      <w:tr w:rsidR="008A30A0" w:rsidRPr="00565CDA" w14:paraId="5CBADDCF" w14:textId="77777777" w:rsidTr="001C069B">
        <w:trPr>
          <w:trHeight w:val="440"/>
        </w:trPr>
        <w:tc>
          <w:tcPr>
            <w:tcW w:w="3124" w:type="dxa"/>
            <w:shd w:val="clear" w:color="auto" w:fill="auto"/>
            <w:tcMar>
              <w:top w:w="100" w:type="dxa"/>
              <w:left w:w="100" w:type="dxa"/>
              <w:bottom w:w="100" w:type="dxa"/>
              <w:right w:w="100" w:type="dxa"/>
            </w:tcMar>
          </w:tcPr>
          <w:p w14:paraId="716B7DF4" w14:textId="760337EA" w:rsidR="008A30A0" w:rsidRDefault="008A30A0" w:rsidP="00544189">
            <w:pPr>
              <w:widowControl w:val="0"/>
              <w:spacing w:after="80" w:line="259" w:lineRule="auto"/>
              <w:ind w:left="0"/>
              <w:rPr>
                <w:b/>
              </w:rPr>
            </w:pPr>
            <w:r>
              <w:rPr>
                <w:b/>
              </w:rPr>
              <w:t>Framework Schedule 7 (</w:t>
            </w:r>
            <w:r w:rsidR="00281919">
              <w:rPr>
                <w:b/>
              </w:rPr>
              <w:t>Call-</w:t>
            </w:r>
            <w:r w:rsidRPr="00565CDA">
              <w:rPr>
                <w:b/>
              </w:rPr>
              <w:t>Off Award Procedure</w:t>
            </w:r>
            <w:r>
              <w:rPr>
                <w:b/>
              </w:rPr>
              <w:t>)</w:t>
            </w:r>
          </w:p>
        </w:tc>
        <w:tc>
          <w:tcPr>
            <w:tcW w:w="4819" w:type="dxa"/>
            <w:shd w:val="clear" w:color="auto" w:fill="auto"/>
            <w:tcMar>
              <w:top w:w="100" w:type="dxa"/>
              <w:left w:w="100" w:type="dxa"/>
              <w:bottom w:w="100" w:type="dxa"/>
              <w:right w:w="100" w:type="dxa"/>
            </w:tcMar>
          </w:tcPr>
          <w:p w14:paraId="43CBE8FC" w14:textId="4069245C" w:rsidR="008A30A0" w:rsidRPr="00565CDA" w:rsidRDefault="008A30A0" w:rsidP="00544189">
            <w:pPr>
              <w:widowControl w:val="0"/>
              <w:spacing w:after="80" w:line="259" w:lineRule="auto"/>
              <w:ind w:left="0"/>
            </w:pPr>
            <w:r w:rsidRPr="00565CDA">
              <w:t>The process that a Bu</w:t>
            </w:r>
            <w:r w:rsidR="00281919">
              <w:t>yer must follow to award a Call-</w:t>
            </w:r>
            <w:r w:rsidRPr="00565CDA">
              <w:t>Off Contract.</w:t>
            </w:r>
          </w:p>
        </w:tc>
        <w:tc>
          <w:tcPr>
            <w:tcW w:w="1418" w:type="dxa"/>
            <w:shd w:val="clear" w:color="auto" w:fill="auto"/>
            <w:tcMar>
              <w:top w:w="100" w:type="dxa"/>
              <w:left w:w="100" w:type="dxa"/>
              <w:bottom w:w="100" w:type="dxa"/>
              <w:right w:w="100" w:type="dxa"/>
            </w:tcMar>
          </w:tcPr>
          <w:p w14:paraId="00B5E265" w14:textId="77777777" w:rsidR="008A30A0" w:rsidRPr="00565CDA" w:rsidRDefault="008A30A0" w:rsidP="00544189">
            <w:pPr>
              <w:widowControl w:val="0"/>
              <w:spacing w:after="80" w:line="259" w:lineRule="auto"/>
              <w:ind w:left="0"/>
            </w:pPr>
          </w:p>
        </w:tc>
      </w:tr>
      <w:tr w:rsidR="008A30A0" w:rsidRPr="00565CDA" w14:paraId="3E9ADAAC" w14:textId="77777777" w:rsidTr="001C069B">
        <w:trPr>
          <w:trHeight w:val="440"/>
        </w:trPr>
        <w:tc>
          <w:tcPr>
            <w:tcW w:w="3124" w:type="dxa"/>
            <w:shd w:val="clear" w:color="auto" w:fill="auto"/>
            <w:tcMar>
              <w:top w:w="100" w:type="dxa"/>
              <w:left w:w="100" w:type="dxa"/>
              <w:bottom w:w="100" w:type="dxa"/>
              <w:right w:w="100" w:type="dxa"/>
            </w:tcMar>
          </w:tcPr>
          <w:p w14:paraId="07DC32FC" w14:textId="77777777" w:rsidR="008A30A0" w:rsidRDefault="008A30A0" w:rsidP="00544189">
            <w:pPr>
              <w:widowControl w:val="0"/>
              <w:spacing w:after="80" w:line="259" w:lineRule="auto"/>
              <w:ind w:left="0"/>
              <w:rPr>
                <w:b/>
              </w:rPr>
            </w:pPr>
            <w:r>
              <w:rPr>
                <w:b/>
              </w:rPr>
              <w:t xml:space="preserve">Framework Schedule </w:t>
            </w:r>
            <w:r w:rsidRPr="00565CDA">
              <w:rPr>
                <w:b/>
              </w:rPr>
              <w:t>8</w:t>
            </w:r>
            <w:r>
              <w:rPr>
                <w:b/>
              </w:rPr>
              <w:t xml:space="preserve"> (</w:t>
            </w:r>
            <w:r w:rsidRPr="00565CDA">
              <w:rPr>
                <w:b/>
              </w:rPr>
              <w:t>Self Audit Certificate</w:t>
            </w:r>
            <w:r>
              <w:rPr>
                <w:b/>
              </w:rPr>
              <w:t>)</w:t>
            </w:r>
          </w:p>
        </w:tc>
        <w:tc>
          <w:tcPr>
            <w:tcW w:w="4819" w:type="dxa"/>
            <w:shd w:val="clear" w:color="auto" w:fill="auto"/>
            <w:tcMar>
              <w:top w:w="100" w:type="dxa"/>
              <w:left w:w="100" w:type="dxa"/>
              <w:bottom w:w="100" w:type="dxa"/>
              <w:right w:w="100" w:type="dxa"/>
            </w:tcMar>
          </w:tcPr>
          <w:p w14:paraId="259C91E4" w14:textId="77777777" w:rsidR="008A30A0" w:rsidRPr="00565CDA" w:rsidRDefault="008A30A0" w:rsidP="00544189">
            <w:pPr>
              <w:widowControl w:val="0"/>
              <w:spacing w:after="80" w:line="259" w:lineRule="auto"/>
              <w:ind w:left="0"/>
            </w:pPr>
            <w:r w:rsidRPr="00565CDA">
              <w:t>A letter Suppliers must send to CCS each year to confirm that it has tested its own records and reporting about the Framework Contract.</w:t>
            </w:r>
          </w:p>
        </w:tc>
        <w:tc>
          <w:tcPr>
            <w:tcW w:w="1418" w:type="dxa"/>
            <w:shd w:val="clear" w:color="auto" w:fill="auto"/>
            <w:tcMar>
              <w:top w:w="100" w:type="dxa"/>
              <w:left w:w="100" w:type="dxa"/>
              <w:bottom w:w="100" w:type="dxa"/>
              <w:right w:w="100" w:type="dxa"/>
            </w:tcMar>
          </w:tcPr>
          <w:p w14:paraId="02958EFB" w14:textId="77777777" w:rsidR="008A30A0" w:rsidRPr="00565CDA" w:rsidRDefault="008A30A0" w:rsidP="00544189">
            <w:pPr>
              <w:widowControl w:val="0"/>
              <w:spacing w:after="80" w:line="259" w:lineRule="auto"/>
              <w:ind w:left="0"/>
            </w:pPr>
          </w:p>
        </w:tc>
      </w:tr>
      <w:tr w:rsidR="008A30A0" w:rsidRPr="00565CDA" w14:paraId="2B22FF11" w14:textId="77777777" w:rsidTr="001C069B">
        <w:trPr>
          <w:trHeight w:val="440"/>
        </w:trPr>
        <w:tc>
          <w:tcPr>
            <w:tcW w:w="3124" w:type="dxa"/>
            <w:shd w:val="clear" w:color="auto" w:fill="auto"/>
            <w:tcMar>
              <w:top w:w="100" w:type="dxa"/>
              <w:left w:w="100" w:type="dxa"/>
              <w:bottom w:w="100" w:type="dxa"/>
              <w:right w:w="100" w:type="dxa"/>
            </w:tcMar>
          </w:tcPr>
          <w:p w14:paraId="55C3C7C3" w14:textId="712B7583" w:rsidR="008A30A0" w:rsidRDefault="008A30A0" w:rsidP="002964DD">
            <w:pPr>
              <w:widowControl w:val="0"/>
              <w:spacing w:after="80" w:line="259" w:lineRule="auto"/>
              <w:ind w:left="0"/>
              <w:rPr>
                <w:b/>
              </w:rPr>
            </w:pPr>
            <w:r>
              <w:rPr>
                <w:b/>
              </w:rPr>
              <w:t>Framework Schedule 9 (</w:t>
            </w:r>
            <w:r w:rsidR="002964DD">
              <w:rPr>
                <w:b/>
              </w:rPr>
              <w:t>Security Standards</w:t>
            </w:r>
            <w:r>
              <w:rPr>
                <w:b/>
              </w:rPr>
              <w:t>)</w:t>
            </w:r>
          </w:p>
        </w:tc>
        <w:tc>
          <w:tcPr>
            <w:tcW w:w="4819" w:type="dxa"/>
            <w:shd w:val="clear" w:color="auto" w:fill="auto"/>
            <w:tcMar>
              <w:top w:w="100" w:type="dxa"/>
              <w:left w:w="100" w:type="dxa"/>
              <w:bottom w:w="100" w:type="dxa"/>
              <w:right w:w="100" w:type="dxa"/>
            </w:tcMar>
          </w:tcPr>
          <w:p w14:paraId="52D35510" w14:textId="7196B988" w:rsidR="008A30A0" w:rsidRPr="00565CDA" w:rsidRDefault="008A30A0" w:rsidP="002964DD">
            <w:pPr>
              <w:widowControl w:val="0"/>
              <w:spacing w:after="80" w:line="259" w:lineRule="auto"/>
              <w:ind w:left="0"/>
            </w:pPr>
            <w:r w:rsidRPr="00565CDA">
              <w:t>Obligat</w:t>
            </w:r>
            <w:r w:rsidR="002964DD">
              <w:t>ions on the Supplier to maintain specified security requirements</w:t>
            </w:r>
            <w:r w:rsidRPr="00565CDA">
              <w:t>.</w:t>
            </w:r>
          </w:p>
        </w:tc>
        <w:tc>
          <w:tcPr>
            <w:tcW w:w="1418" w:type="dxa"/>
            <w:shd w:val="clear" w:color="auto" w:fill="auto"/>
            <w:tcMar>
              <w:top w:w="100" w:type="dxa"/>
              <w:left w:w="100" w:type="dxa"/>
              <w:bottom w:w="100" w:type="dxa"/>
              <w:right w:w="100" w:type="dxa"/>
            </w:tcMar>
          </w:tcPr>
          <w:p w14:paraId="10731CC2" w14:textId="637A27A2" w:rsidR="008A30A0" w:rsidRPr="00565CDA" w:rsidRDefault="008A30A0" w:rsidP="00544189">
            <w:pPr>
              <w:widowControl w:val="0"/>
              <w:spacing w:after="80" w:line="259" w:lineRule="auto"/>
              <w:ind w:left="0"/>
            </w:pPr>
          </w:p>
        </w:tc>
      </w:tr>
      <w:tr w:rsidR="008A30A0" w:rsidRPr="00565CDA" w14:paraId="5C7FE57F" w14:textId="77777777" w:rsidTr="001C069B">
        <w:trPr>
          <w:trHeight w:val="440"/>
        </w:trPr>
        <w:tc>
          <w:tcPr>
            <w:tcW w:w="3124" w:type="dxa"/>
            <w:shd w:val="clear" w:color="auto" w:fill="auto"/>
            <w:tcMar>
              <w:top w:w="100" w:type="dxa"/>
              <w:left w:w="100" w:type="dxa"/>
              <w:bottom w:w="100" w:type="dxa"/>
              <w:right w:w="100" w:type="dxa"/>
            </w:tcMar>
          </w:tcPr>
          <w:p w14:paraId="5C24E085" w14:textId="77777777" w:rsidR="008A30A0" w:rsidRDefault="008A30A0" w:rsidP="00544189">
            <w:pPr>
              <w:widowControl w:val="0"/>
              <w:spacing w:after="80" w:line="259" w:lineRule="auto"/>
              <w:ind w:left="0"/>
              <w:rPr>
                <w:b/>
              </w:rPr>
            </w:pPr>
            <w:r>
              <w:rPr>
                <w:b/>
              </w:rPr>
              <w:lastRenderedPageBreak/>
              <w:t xml:space="preserve">Joint Schedule </w:t>
            </w:r>
            <w:r w:rsidRPr="00565CDA">
              <w:rPr>
                <w:b/>
              </w:rPr>
              <w:t>1</w:t>
            </w:r>
            <w:r>
              <w:rPr>
                <w:b/>
              </w:rPr>
              <w:t xml:space="preserve"> (</w:t>
            </w:r>
            <w:r w:rsidRPr="00565CDA">
              <w:rPr>
                <w:b/>
              </w:rPr>
              <w:t>Definitions</w:t>
            </w:r>
            <w:r>
              <w:rPr>
                <w:b/>
              </w:rPr>
              <w:t>)</w:t>
            </w:r>
          </w:p>
        </w:tc>
        <w:tc>
          <w:tcPr>
            <w:tcW w:w="4819" w:type="dxa"/>
            <w:shd w:val="clear" w:color="auto" w:fill="auto"/>
            <w:tcMar>
              <w:top w:w="100" w:type="dxa"/>
              <w:left w:w="100" w:type="dxa"/>
              <w:bottom w:w="100" w:type="dxa"/>
              <w:right w:w="100" w:type="dxa"/>
            </w:tcMar>
          </w:tcPr>
          <w:p w14:paraId="0DC6441B" w14:textId="77777777" w:rsidR="008A30A0" w:rsidRPr="00565CDA" w:rsidRDefault="008A30A0" w:rsidP="00544189">
            <w:pPr>
              <w:widowControl w:val="0"/>
              <w:spacing w:after="80" w:line="259" w:lineRule="auto"/>
              <w:ind w:left="0"/>
            </w:pPr>
            <w:r w:rsidRPr="00565CD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77777777" w:rsidR="008A30A0" w:rsidRPr="00565CDA" w:rsidRDefault="008A30A0" w:rsidP="00544189">
            <w:pPr>
              <w:widowControl w:val="0"/>
              <w:spacing w:after="80" w:line="259" w:lineRule="auto"/>
              <w:ind w:left="0"/>
            </w:pPr>
          </w:p>
        </w:tc>
      </w:tr>
      <w:tr w:rsidR="008A30A0" w:rsidRPr="00565CDA" w14:paraId="16D16DC4" w14:textId="77777777" w:rsidTr="001C069B">
        <w:trPr>
          <w:trHeight w:val="440"/>
        </w:trPr>
        <w:tc>
          <w:tcPr>
            <w:tcW w:w="3124" w:type="dxa"/>
            <w:shd w:val="clear" w:color="auto" w:fill="auto"/>
            <w:tcMar>
              <w:top w:w="100" w:type="dxa"/>
              <w:left w:w="100" w:type="dxa"/>
              <w:bottom w:w="100" w:type="dxa"/>
              <w:right w:w="100" w:type="dxa"/>
            </w:tcMar>
          </w:tcPr>
          <w:p w14:paraId="31942004" w14:textId="77777777" w:rsidR="008A30A0" w:rsidRDefault="008A30A0" w:rsidP="00544189">
            <w:pPr>
              <w:widowControl w:val="0"/>
              <w:spacing w:after="80" w:line="259" w:lineRule="auto"/>
              <w:ind w:left="0"/>
              <w:rPr>
                <w:b/>
              </w:rPr>
            </w:pPr>
            <w:r>
              <w:rPr>
                <w:b/>
              </w:rPr>
              <w:t xml:space="preserve">Joint Schedule </w:t>
            </w:r>
            <w:r w:rsidRPr="00565CDA">
              <w:rPr>
                <w:b/>
              </w:rPr>
              <w:t xml:space="preserve">2 </w:t>
            </w:r>
            <w:r>
              <w:rPr>
                <w:b/>
              </w:rPr>
              <w:t>(</w:t>
            </w:r>
            <w:r w:rsidRPr="00565CDA">
              <w:rPr>
                <w:b/>
              </w:rPr>
              <w:t>Variation Form</w:t>
            </w:r>
            <w:r>
              <w:rPr>
                <w:b/>
              </w:rPr>
              <w:t>)</w:t>
            </w:r>
          </w:p>
        </w:tc>
        <w:tc>
          <w:tcPr>
            <w:tcW w:w="4819" w:type="dxa"/>
            <w:shd w:val="clear" w:color="auto" w:fill="auto"/>
            <w:tcMar>
              <w:top w:w="100" w:type="dxa"/>
              <w:left w:w="100" w:type="dxa"/>
              <w:bottom w:w="100" w:type="dxa"/>
              <w:right w:w="100" w:type="dxa"/>
            </w:tcMar>
          </w:tcPr>
          <w:p w14:paraId="1A9CFBFE" w14:textId="77777777" w:rsidR="008A30A0" w:rsidRPr="00565CDA" w:rsidRDefault="008A30A0" w:rsidP="00544189">
            <w:pPr>
              <w:widowControl w:val="0"/>
              <w:spacing w:after="80" w:line="259" w:lineRule="auto"/>
              <w:ind w:left="0"/>
            </w:pPr>
            <w:r w:rsidRPr="00565CDA">
              <w:t>How the Supplier, CCS and the Buyer can make a change to an existing Contract.</w:t>
            </w:r>
          </w:p>
        </w:tc>
        <w:tc>
          <w:tcPr>
            <w:tcW w:w="1418" w:type="dxa"/>
            <w:shd w:val="clear" w:color="auto" w:fill="auto"/>
            <w:tcMar>
              <w:top w:w="100" w:type="dxa"/>
              <w:left w:w="100" w:type="dxa"/>
              <w:bottom w:w="100" w:type="dxa"/>
              <w:right w:w="100" w:type="dxa"/>
            </w:tcMar>
          </w:tcPr>
          <w:p w14:paraId="137BFE24" w14:textId="77777777" w:rsidR="008A30A0" w:rsidRPr="00565CDA" w:rsidRDefault="008A30A0" w:rsidP="00544189">
            <w:pPr>
              <w:widowControl w:val="0"/>
              <w:spacing w:after="80" w:line="259" w:lineRule="auto"/>
              <w:ind w:left="0"/>
            </w:pPr>
          </w:p>
        </w:tc>
      </w:tr>
      <w:tr w:rsidR="008A30A0" w:rsidRPr="00565CDA" w14:paraId="28986A89" w14:textId="77777777" w:rsidTr="001C069B">
        <w:trPr>
          <w:trHeight w:val="440"/>
        </w:trPr>
        <w:tc>
          <w:tcPr>
            <w:tcW w:w="3124" w:type="dxa"/>
            <w:shd w:val="clear" w:color="auto" w:fill="auto"/>
            <w:tcMar>
              <w:top w:w="100" w:type="dxa"/>
              <w:left w:w="100" w:type="dxa"/>
              <w:bottom w:w="100" w:type="dxa"/>
              <w:right w:w="100" w:type="dxa"/>
            </w:tcMar>
          </w:tcPr>
          <w:p w14:paraId="7B6CC500" w14:textId="77777777" w:rsidR="008A30A0" w:rsidRDefault="008A30A0" w:rsidP="00544189">
            <w:pPr>
              <w:widowControl w:val="0"/>
              <w:spacing w:after="80" w:line="259" w:lineRule="auto"/>
              <w:ind w:left="0"/>
              <w:rPr>
                <w:b/>
              </w:rPr>
            </w:pPr>
            <w:r>
              <w:rPr>
                <w:b/>
              </w:rPr>
              <w:t xml:space="preserve">Joint Schedule </w:t>
            </w:r>
            <w:r w:rsidRPr="00565CDA">
              <w:rPr>
                <w:b/>
              </w:rPr>
              <w:t>3</w:t>
            </w:r>
            <w:r>
              <w:rPr>
                <w:b/>
              </w:rPr>
              <w:t xml:space="preserve"> (</w:t>
            </w:r>
            <w:r w:rsidRPr="00565CDA">
              <w:rPr>
                <w:b/>
              </w:rPr>
              <w:t>Insurance Requirements</w:t>
            </w:r>
            <w:r>
              <w:rPr>
                <w:b/>
              </w:rPr>
              <w:t>)</w:t>
            </w:r>
          </w:p>
        </w:tc>
        <w:tc>
          <w:tcPr>
            <w:tcW w:w="4819" w:type="dxa"/>
            <w:shd w:val="clear" w:color="auto" w:fill="auto"/>
            <w:tcMar>
              <w:top w:w="100" w:type="dxa"/>
              <w:left w:w="100" w:type="dxa"/>
              <w:bottom w:w="100" w:type="dxa"/>
              <w:right w:w="100" w:type="dxa"/>
            </w:tcMar>
          </w:tcPr>
          <w:p w14:paraId="16CE982C" w14:textId="77777777" w:rsidR="008A30A0" w:rsidRPr="00565CDA" w:rsidRDefault="008A30A0" w:rsidP="00544189">
            <w:pPr>
              <w:widowControl w:val="0"/>
              <w:spacing w:after="80" w:line="259" w:lineRule="auto"/>
              <w:ind w:left="0"/>
            </w:pPr>
            <w:r w:rsidRPr="00565CDA">
              <w:t>The insurance a Supplier needs in case it breaches a Contract or is negligent.</w:t>
            </w:r>
          </w:p>
        </w:tc>
        <w:tc>
          <w:tcPr>
            <w:tcW w:w="1418" w:type="dxa"/>
            <w:shd w:val="clear" w:color="auto" w:fill="auto"/>
            <w:tcMar>
              <w:top w:w="100" w:type="dxa"/>
              <w:left w:w="100" w:type="dxa"/>
              <w:bottom w:w="100" w:type="dxa"/>
              <w:right w:w="100" w:type="dxa"/>
            </w:tcMar>
          </w:tcPr>
          <w:p w14:paraId="0EB09D8A" w14:textId="77777777" w:rsidR="008A30A0" w:rsidRPr="00565CDA" w:rsidRDefault="008A30A0" w:rsidP="00544189">
            <w:pPr>
              <w:widowControl w:val="0"/>
              <w:spacing w:after="80" w:line="259" w:lineRule="auto"/>
              <w:ind w:left="0"/>
            </w:pPr>
          </w:p>
        </w:tc>
      </w:tr>
      <w:tr w:rsidR="008A30A0" w:rsidRPr="00565CDA" w14:paraId="528744B0" w14:textId="77777777" w:rsidTr="001C069B">
        <w:trPr>
          <w:trHeight w:val="440"/>
        </w:trPr>
        <w:tc>
          <w:tcPr>
            <w:tcW w:w="3124" w:type="dxa"/>
            <w:shd w:val="clear" w:color="auto" w:fill="auto"/>
            <w:tcMar>
              <w:top w:w="100" w:type="dxa"/>
              <w:left w:w="100" w:type="dxa"/>
              <w:bottom w:w="100" w:type="dxa"/>
              <w:right w:w="100" w:type="dxa"/>
            </w:tcMar>
          </w:tcPr>
          <w:p w14:paraId="7A3BD478" w14:textId="77777777" w:rsidR="008A30A0" w:rsidRDefault="008A30A0" w:rsidP="00544189">
            <w:pPr>
              <w:widowControl w:val="0"/>
              <w:spacing w:after="80" w:line="259" w:lineRule="auto"/>
              <w:ind w:left="0"/>
              <w:rPr>
                <w:b/>
              </w:rPr>
            </w:pPr>
            <w:r>
              <w:rPr>
                <w:b/>
              </w:rPr>
              <w:t xml:space="preserve">Joint Schedule </w:t>
            </w:r>
            <w:r w:rsidRPr="00565CDA">
              <w:rPr>
                <w:b/>
              </w:rPr>
              <w:t>4</w:t>
            </w:r>
            <w:r>
              <w:rPr>
                <w:b/>
              </w:rPr>
              <w:t xml:space="preserve"> (</w:t>
            </w:r>
            <w:r w:rsidRPr="00565CDA">
              <w:rPr>
                <w:b/>
              </w:rPr>
              <w:t>Commercially Sensitive Information</w:t>
            </w:r>
            <w:r>
              <w:rPr>
                <w:b/>
              </w:rPr>
              <w:t>)</w:t>
            </w:r>
          </w:p>
        </w:tc>
        <w:tc>
          <w:tcPr>
            <w:tcW w:w="4819" w:type="dxa"/>
            <w:shd w:val="clear" w:color="auto" w:fill="auto"/>
            <w:tcMar>
              <w:top w:w="100" w:type="dxa"/>
              <w:left w:w="100" w:type="dxa"/>
              <w:bottom w:w="100" w:type="dxa"/>
              <w:right w:w="100" w:type="dxa"/>
            </w:tcMar>
          </w:tcPr>
          <w:p w14:paraId="64530377" w14:textId="77777777" w:rsidR="008A30A0" w:rsidRPr="00565CDA" w:rsidRDefault="008A30A0" w:rsidP="00544189">
            <w:pPr>
              <w:widowControl w:val="0"/>
              <w:spacing w:after="80" w:line="259" w:lineRule="auto"/>
              <w:ind w:left="0"/>
            </w:pPr>
            <w:r w:rsidRPr="00565CDA">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5FB8E071" w14:textId="77777777" w:rsidR="008A30A0" w:rsidRPr="00565CDA" w:rsidRDefault="008A30A0" w:rsidP="00544189">
            <w:pPr>
              <w:widowControl w:val="0"/>
              <w:spacing w:after="80" w:line="259" w:lineRule="auto"/>
              <w:ind w:left="0"/>
            </w:pPr>
          </w:p>
        </w:tc>
      </w:tr>
      <w:tr w:rsidR="008A30A0" w:rsidRPr="00565CDA" w14:paraId="6BB88ABC" w14:textId="77777777" w:rsidTr="001C069B">
        <w:trPr>
          <w:trHeight w:val="440"/>
        </w:trPr>
        <w:tc>
          <w:tcPr>
            <w:tcW w:w="3124" w:type="dxa"/>
            <w:shd w:val="clear" w:color="auto" w:fill="auto"/>
            <w:tcMar>
              <w:top w:w="100" w:type="dxa"/>
              <w:left w:w="100" w:type="dxa"/>
              <w:bottom w:w="100" w:type="dxa"/>
              <w:right w:w="100" w:type="dxa"/>
            </w:tcMar>
          </w:tcPr>
          <w:p w14:paraId="2A62F486" w14:textId="77777777" w:rsidR="008A30A0" w:rsidRDefault="008A30A0" w:rsidP="00544189">
            <w:pPr>
              <w:widowControl w:val="0"/>
              <w:spacing w:after="80" w:line="259" w:lineRule="auto"/>
              <w:ind w:left="0"/>
              <w:rPr>
                <w:b/>
              </w:rPr>
            </w:pPr>
            <w:r>
              <w:rPr>
                <w:b/>
              </w:rPr>
              <w:t xml:space="preserve">Joint Schedule </w:t>
            </w:r>
            <w:r w:rsidRPr="00565CDA">
              <w:rPr>
                <w:b/>
              </w:rPr>
              <w:t>5</w:t>
            </w:r>
            <w:r>
              <w:rPr>
                <w:b/>
              </w:rPr>
              <w:t xml:space="preserve"> (</w:t>
            </w:r>
            <w:r w:rsidRPr="00565CDA">
              <w:rPr>
                <w:b/>
              </w:rPr>
              <w:t>Corporate Social Responsibility</w:t>
            </w:r>
            <w:r>
              <w:rPr>
                <w:b/>
              </w:rPr>
              <w:t>)</w:t>
            </w:r>
          </w:p>
        </w:tc>
        <w:tc>
          <w:tcPr>
            <w:tcW w:w="4819" w:type="dxa"/>
            <w:shd w:val="clear" w:color="auto" w:fill="auto"/>
            <w:tcMar>
              <w:top w:w="100" w:type="dxa"/>
              <w:left w:w="100" w:type="dxa"/>
              <w:bottom w:w="100" w:type="dxa"/>
              <w:right w:w="100" w:type="dxa"/>
            </w:tcMar>
          </w:tcPr>
          <w:p w14:paraId="314B7154" w14:textId="77777777" w:rsidR="008A30A0" w:rsidRPr="00565CDA" w:rsidRDefault="008A30A0" w:rsidP="00544189">
            <w:pPr>
              <w:widowControl w:val="0"/>
              <w:spacing w:after="80" w:line="259" w:lineRule="auto"/>
              <w:ind w:left="0"/>
            </w:pPr>
            <w:r w:rsidRPr="00565CDA">
              <w:t>Agreement that the Supplier behaves as a good corporate citizen.</w:t>
            </w:r>
          </w:p>
        </w:tc>
        <w:tc>
          <w:tcPr>
            <w:tcW w:w="1418" w:type="dxa"/>
            <w:shd w:val="clear" w:color="auto" w:fill="auto"/>
            <w:tcMar>
              <w:top w:w="100" w:type="dxa"/>
              <w:left w:w="100" w:type="dxa"/>
              <w:bottom w:w="100" w:type="dxa"/>
              <w:right w:w="100" w:type="dxa"/>
            </w:tcMar>
          </w:tcPr>
          <w:p w14:paraId="36476348" w14:textId="77777777" w:rsidR="008A30A0" w:rsidRPr="00565CDA" w:rsidRDefault="008A30A0" w:rsidP="00544189">
            <w:pPr>
              <w:widowControl w:val="0"/>
              <w:spacing w:after="80" w:line="259" w:lineRule="auto"/>
              <w:ind w:left="0"/>
            </w:pPr>
          </w:p>
        </w:tc>
      </w:tr>
      <w:tr w:rsidR="008A30A0" w:rsidRPr="00565CDA" w14:paraId="6FB74CB3" w14:textId="77777777" w:rsidTr="001C069B">
        <w:trPr>
          <w:trHeight w:val="440"/>
        </w:trPr>
        <w:tc>
          <w:tcPr>
            <w:tcW w:w="3124" w:type="dxa"/>
            <w:shd w:val="clear" w:color="auto" w:fill="auto"/>
            <w:tcMar>
              <w:top w:w="100" w:type="dxa"/>
              <w:left w:w="100" w:type="dxa"/>
              <w:bottom w:w="100" w:type="dxa"/>
              <w:right w:w="100" w:type="dxa"/>
            </w:tcMar>
          </w:tcPr>
          <w:p w14:paraId="21AF3660" w14:textId="77777777" w:rsidR="008A30A0" w:rsidRPr="00565CDA" w:rsidRDefault="008A30A0" w:rsidP="00544189">
            <w:pPr>
              <w:widowControl w:val="0"/>
              <w:spacing w:after="80" w:line="259" w:lineRule="auto"/>
              <w:ind w:left="0"/>
              <w:rPr>
                <w:b/>
              </w:rPr>
            </w:pPr>
            <w:r>
              <w:rPr>
                <w:b/>
              </w:rPr>
              <w:t xml:space="preserve">Joint Schedule </w:t>
            </w:r>
            <w:r w:rsidRPr="00565CDA">
              <w:rPr>
                <w:b/>
              </w:rPr>
              <w:t>6</w:t>
            </w:r>
            <w:r>
              <w:rPr>
                <w:b/>
              </w:rPr>
              <w:t xml:space="preserve"> (</w:t>
            </w:r>
            <w:r w:rsidRPr="00565CDA">
              <w:rPr>
                <w:b/>
              </w:rPr>
              <w:t>Key Subcontractors</w:t>
            </w:r>
            <w:r>
              <w:rPr>
                <w:b/>
              </w:rPr>
              <w:t>)</w:t>
            </w:r>
          </w:p>
        </w:tc>
        <w:tc>
          <w:tcPr>
            <w:tcW w:w="4819" w:type="dxa"/>
            <w:shd w:val="clear" w:color="auto" w:fill="auto"/>
            <w:tcMar>
              <w:top w:w="100" w:type="dxa"/>
              <w:left w:w="100" w:type="dxa"/>
              <w:bottom w:w="100" w:type="dxa"/>
              <w:right w:w="100" w:type="dxa"/>
            </w:tcMar>
          </w:tcPr>
          <w:p w14:paraId="59C5BFE3" w14:textId="77777777" w:rsidR="008A30A0" w:rsidRPr="00565CDA" w:rsidRDefault="008A30A0" w:rsidP="00544189">
            <w:pPr>
              <w:widowControl w:val="0"/>
              <w:spacing w:after="80" w:line="259" w:lineRule="auto"/>
              <w:ind w:left="0"/>
            </w:pPr>
            <w:r w:rsidRPr="00565CDA">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125F5E74" w14:textId="77777777" w:rsidR="008A30A0" w:rsidRPr="00A04607" w:rsidRDefault="008A30A0" w:rsidP="00544189">
            <w:pPr>
              <w:widowControl w:val="0"/>
              <w:spacing w:after="80" w:line="259" w:lineRule="auto"/>
              <w:ind w:left="0"/>
            </w:pPr>
            <w:r w:rsidRPr="00A04607">
              <w:t>Yes</w:t>
            </w:r>
          </w:p>
        </w:tc>
      </w:tr>
      <w:tr w:rsidR="008A30A0" w:rsidRPr="00565CDA" w14:paraId="6475309A" w14:textId="77777777" w:rsidTr="001C069B">
        <w:trPr>
          <w:trHeight w:val="440"/>
        </w:trPr>
        <w:tc>
          <w:tcPr>
            <w:tcW w:w="3124" w:type="dxa"/>
            <w:shd w:val="clear" w:color="auto" w:fill="auto"/>
            <w:tcMar>
              <w:top w:w="100" w:type="dxa"/>
              <w:left w:w="100" w:type="dxa"/>
              <w:bottom w:w="100" w:type="dxa"/>
              <w:right w:w="100" w:type="dxa"/>
            </w:tcMar>
          </w:tcPr>
          <w:p w14:paraId="66065095" w14:textId="77777777" w:rsidR="008A30A0" w:rsidRPr="00565CDA" w:rsidRDefault="008A30A0" w:rsidP="00544189">
            <w:pPr>
              <w:widowControl w:val="0"/>
              <w:spacing w:after="80" w:line="259" w:lineRule="auto"/>
              <w:ind w:left="0"/>
              <w:rPr>
                <w:b/>
              </w:rPr>
            </w:pPr>
            <w:r>
              <w:rPr>
                <w:b/>
              </w:rPr>
              <w:t xml:space="preserve">Joint Schedule </w:t>
            </w:r>
            <w:r w:rsidRPr="00565CDA">
              <w:rPr>
                <w:b/>
              </w:rPr>
              <w:t>7</w:t>
            </w:r>
            <w:r>
              <w:rPr>
                <w:b/>
              </w:rPr>
              <w:t xml:space="preserve"> (</w:t>
            </w:r>
            <w:r w:rsidRPr="00565CDA">
              <w:rPr>
                <w:b/>
              </w:rPr>
              <w:t>Financial Difficulties</w:t>
            </w:r>
            <w:r>
              <w:rPr>
                <w:b/>
              </w:rPr>
              <w:t>)</w:t>
            </w:r>
          </w:p>
        </w:tc>
        <w:tc>
          <w:tcPr>
            <w:tcW w:w="4819" w:type="dxa"/>
            <w:shd w:val="clear" w:color="auto" w:fill="auto"/>
            <w:tcMar>
              <w:top w:w="100" w:type="dxa"/>
              <w:left w:w="100" w:type="dxa"/>
              <w:bottom w:w="100" w:type="dxa"/>
              <w:right w:w="100" w:type="dxa"/>
            </w:tcMar>
          </w:tcPr>
          <w:p w14:paraId="1B4E5127" w14:textId="7A946F5B" w:rsidR="008A30A0" w:rsidRPr="00565CDA" w:rsidRDefault="008A30A0" w:rsidP="001C069B">
            <w:pPr>
              <w:widowControl w:val="0"/>
              <w:spacing w:after="80" w:line="259" w:lineRule="auto"/>
              <w:ind w:left="0"/>
            </w:pPr>
            <w:r w:rsidRPr="002A19A5">
              <w:rPr>
                <w:color w:val="auto"/>
              </w:rPr>
              <w:t xml:space="preserve">What Suppliers must do if they are in financial </w:t>
            </w:r>
            <w:r w:rsidR="001C069B" w:rsidRPr="002A19A5">
              <w:rPr>
                <w:color w:val="auto"/>
              </w:rPr>
              <w:t>trouble</w:t>
            </w:r>
            <w:r w:rsidR="002A19A5">
              <w:rPr>
                <w:color w:val="auto"/>
              </w:rPr>
              <w:t>.</w:t>
            </w:r>
          </w:p>
        </w:tc>
        <w:tc>
          <w:tcPr>
            <w:tcW w:w="1418" w:type="dxa"/>
            <w:shd w:val="clear" w:color="auto" w:fill="auto"/>
            <w:tcMar>
              <w:top w:w="100" w:type="dxa"/>
              <w:left w:w="100" w:type="dxa"/>
              <w:bottom w:w="100" w:type="dxa"/>
              <w:right w:w="100" w:type="dxa"/>
            </w:tcMar>
          </w:tcPr>
          <w:p w14:paraId="268C03A9" w14:textId="77777777" w:rsidR="008A30A0" w:rsidRPr="00A04607" w:rsidRDefault="008A30A0" w:rsidP="00544189">
            <w:pPr>
              <w:widowControl w:val="0"/>
              <w:spacing w:after="80" w:line="259" w:lineRule="auto"/>
              <w:ind w:left="0"/>
            </w:pPr>
            <w:r w:rsidRPr="00A04607">
              <w:t>Yes</w:t>
            </w:r>
          </w:p>
        </w:tc>
      </w:tr>
      <w:tr w:rsidR="008A30A0" w:rsidRPr="00565CDA" w14:paraId="4F6B9CE1" w14:textId="77777777" w:rsidTr="001C069B">
        <w:trPr>
          <w:trHeight w:val="440"/>
        </w:trPr>
        <w:tc>
          <w:tcPr>
            <w:tcW w:w="3124" w:type="dxa"/>
            <w:shd w:val="clear" w:color="auto" w:fill="auto"/>
            <w:tcMar>
              <w:top w:w="100" w:type="dxa"/>
              <w:left w:w="100" w:type="dxa"/>
              <w:bottom w:w="100" w:type="dxa"/>
              <w:right w:w="100" w:type="dxa"/>
            </w:tcMar>
          </w:tcPr>
          <w:p w14:paraId="7ED66559" w14:textId="77777777" w:rsidR="008A30A0" w:rsidRPr="00565CDA" w:rsidRDefault="008A30A0" w:rsidP="00544189">
            <w:pPr>
              <w:widowControl w:val="0"/>
              <w:spacing w:after="80" w:line="259" w:lineRule="auto"/>
              <w:ind w:left="0"/>
              <w:rPr>
                <w:b/>
              </w:rPr>
            </w:pPr>
            <w:r>
              <w:rPr>
                <w:b/>
              </w:rPr>
              <w:t>Joint Schedule 8</w:t>
            </w:r>
            <w:r w:rsidRPr="00565CDA">
              <w:rPr>
                <w:b/>
              </w:rPr>
              <w:t xml:space="preserve"> </w:t>
            </w:r>
            <w:r>
              <w:rPr>
                <w:b/>
              </w:rPr>
              <w:t>(</w:t>
            </w:r>
            <w:r w:rsidRPr="00565CDA">
              <w:rPr>
                <w:b/>
              </w:rPr>
              <w:t>Guarantee</w:t>
            </w:r>
            <w:r>
              <w:rPr>
                <w:b/>
              </w:rPr>
              <w:t>)</w:t>
            </w:r>
          </w:p>
        </w:tc>
        <w:tc>
          <w:tcPr>
            <w:tcW w:w="4819" w:type="dxa"/>
            <w:shd w:val="clear" w:color="auto" w:fill="auto"/>
            <w:tcMar>
              <w:top w:w="100" w:type="dxa"/>
              <w:left w:w="100" w:type="dxa"/>
              <w:bottom w:w="100" w:type="dxa"/>
              <w:right w:w="100" w:type="dxa"/>
            </w:tcMar>
          </w:tcPr>
          <w:p w14:paraId="01FB0CA2" w14:textId="77777777" w:rsidR="008A30A0" w:rsidRPr="00565CDA" w:rsidRDefault="008A30A0" w:rsidP="00544189">
            <w:pPr>
              <w:widowControl w:val="0"/>
              <w:spacing w:after="80" w:line="259" w:lineRule="auto"/>
              <w:ind w:left="0"/>
            </w:pPr>
            <w:r w:rsidRPr="00565CDA">
              <w:t>The document signed by a third party to provide additional assurance that the Supplier will meet their obligations under the Contract.</w:t>
            </w:r>
            <w:bookmarkStart w:id="27" w:name="_GoBack"/>
            <w:bookmarkEnd w:id="27"/>
          </w:p>
        </w:tc>
        <w:tc>
          <w:tcPr>
            <w:tcW w:w="1418" w:type="dxa"/>
            <w:shd w:val="clear" w:color="auto" w:fill="auto"/>
            <w:tcMar>
              <w:top w:w="100" w:type="dxa"/>
              <w:left w:w="100" w:type="dxa"/>
              <w:bottom w:w="100" w:type="dxa"/>
              <w:right w:w="100" w:type="dxa"/>
            </w:tcMar>
          </w:tcPr>
          <w:p w14:paraId="17205BBA" w14:textId="77777777" w:rsidR="008A30A0" w:rsidRPr="00A04607" w:rsidRDefault="008A30A0" w:rsidP="00544189">
            <w:pPr>
              <w:widowControl w:val="0"/>
              <w:spacing w:after="80" w:line="259" w:lineRule="auto"/>
              <w:ind w:left="0"/>
            </w:pPr>
            <w:r w:rsidRPr="00A04607">
              <w:t>Yes</w:t>
            </w:r>
          </w:p>
        </w:tc>
      </w:tr>
      <w:tr w:rsidR="008A30A0" w:rsidRPr="00565CDA" w14:paraId="58137027" w14:textId="77777777" w:rsidTr="001C069B">
        <w:trPr>
          <w:trHeight w:val="440"/>
        </w:trPr>
        <w:tc>
          <w:tcPr>
            <w:tcW w:w="3124" w:type="dxa"/>
            <w:shd w:val="clear" w:color="auto" w:fill="auto"/>
            <w:tcMar>
              <w:top w:w="100" w:type="dxa"/>
              <w:left w:w="100" w:type="dxa"/>
              <w:bottom w:w="100" w:type="dxa"/>
              <w:right w:w="100" w:type="dxa"/>
            </w:tcMar>
          </w:tcPr>
          <w:p w14:paraId="6E6E37F5" w14:textId="77777777" w:rsidR="008A30A0" w:rsidRPr="00565CDA" w:rsidRDefault="008A30A0" w:rsidP="00544189">
            <w:pPr>
              <w:widowControl w:val="0"/>
              <w:spacing w:after="80" w:line="259" w:lineRule="auto"/>
              <w:ind w:left="0"/>
              <w:rPr>
                <w:b/>
              </w:rPr>
            </w:pPr>
            <w:r>
              <w:rPr>
                <w:b/>
              </w:rPr>
              <w:t xml:space="preserve">Joint Schedule </w:t>
            </w:r>
            <w:r w:rsidRPr="00565CDA">
              <w:rPr>
                <w:b/>
              </w:rPr>
              <w:t>9</w:t>
            </w:r>
            <w:r>
              <w:rPr>
                <w:b/>
              </w:rPr>
              <w:t xml:space="preserve"> (</w:t>
            </w:r>
            <w:r w:rsidRPr="00565CDA">
              <w:rPr>
                <w:b/>
              </w:rPr>
              <w:t>Minimum Standards of Reliability</w:t>
            </w:r>
            <w:r>
              <w:rPr>
                <w:b/>
              </w:rPr>
              <w:t>)</w:t>
            </w:r>
          </w:p>
        </w:tc>
        <w:tc>
          <w:tcPr>
            <w:tcW w:w="4819" w:type="dxa"/>
            <w:shd w:val="clear" w:color="auto" w:fill="auto"/>
            <w:tcMar>
              <w:top w:w="100" w:type="dxa"/>
              <w:left w:w="100" w:type="dxa"/>
              <w:bottom w:w="100" w:type="dxa"/>
              <w:right w:w="100" w:type="dxa"/>
            </w:tcMar>
          </w:tcPr>
          <w:p w14:paraId="15659224" w14:textId="1F6DB5C6" w:rsidR="008A30A0" w:rsidRPr="00565CDA" w:rsidRDefault="008A30A0" w:rsidP="001C069B">
            <w:pPr>
              <w:widowControl w:val="0"/>
              <w:spacing w:after="80" w:line="259" w:lineRule="auto"/>
              <w:ind w:left="0"/>
            </w:pPr>
            <w:r w:rsidRPr="00565CDA">
              <w:t xml:space="preserve">Restriction on the </w:t>
            </w:r>
            <w:r w:rsidR="001C069B">
              <w:t>b</w:t>
            </w:r>
            <w:r w:rsidRPr="00565CDA">
              <w:t>uyer entering into Call-Off Contracts if it does not meet the standards required in the OJEU notice.</w:t>
            </w:r>
          </w:p>
        </w:tc>
        <w:tc>
          <w:tcPr>
            <w:tcW w:w="1418" w:type="dxa"/>
            <w:shd w:val="clear" w:color="auto" w:fill="auto"/>
            <w:tcMar>
              <w:top w:w="100" w:type="dxa"/>
              <w:left w:w="100" w:type="dxa"/>
              <w:bottom w:w="100" w:type="dxa"/>
              <w:right w:w="100" w:type="dxa"/>
            </w:tcMar>
          </w:tcPr>
          <w:p w14:paraId="74A42459" w14:textId="77777777" w:rsidR="008A30A0" w:rsidRPr="00A04607" w:rsidRDefault="008A30A0" w:rsidP="00544189">
            <w:pPr>
              <w:widowControl w:val="0"/>
              <w:spacing w:after="80" w:line="259" w:lineRule="auto"/>
              <w:ind w:left="0"/>
            </w:pPr>
            <w:r w:rsidRPr="00A04607">
              <w:t>Yes</w:t>
            </w:r>
          </w:p>
        </w:tc>
      </w:tr>
      <w:tr w:rsidR="008A30A0" w:rsidRPr="00565CDA" w14:paraId="3D68E05E" w14:textId="77777777" w:rsidTr="001C069B">
        <w:trPr>
          <w:trHeight w:val="440"/>
        </w:trPr>
        <w:tc>
          <w:tcPr>
            <w:tcW w:w="3124" w:type="dxa"/>
            <w:shd w:val="clear" w:color="auto" w:fill="auto"/>
            <w:tcMar>
              <w:top w:w="100" w:type="dxa"/>
              <w:left w:w="100" w:type="dxa"/>
              <w:bottom w:w="100" w:type="dxa"/>
              <w:right w:w="100" w:type="dxa"/>
            </w:tcMar>
          </w:tcPr>
          <w:p w14:paraId="7CC271E3" w14:textId="77777777" w:rsidR="008A30A0" w:rsidRDefault="008A30A0" w:rsidP="00544189">
            <w:pPr>
              <w:widowControl w:val="0"/>
              <w:spacing w:after="80" w:line="259" w:lineRule="auto"/>
              <w:ind w:left="0"/>
              <w:rPr>
                <w:b/>
              </w:rPr>
            </w:pPr>
            <w:r>
              <w:rPr>
                <w:b/>
              </w:rPr>
              <w:t>Joint Schedule 10 (Rectification Plan)</w:t>
            </w:r>
          </w:p>
        </w:tc>
        <w:tc>
          <w:tcPr>
            <w:tcW w:w="4819" w:type="dxa"/>
            <w:shd w:val="clear" w:color="auto" w:fill="auto"/>
            <w:tcMar>
              <w:top w:w="100" w:type="dxa"/>
              <w:left w:w="100" w:type="dxa"/>
              <w:bottom w:w="100" w:type="dxa"/>
              <w:right w:w="100" w:type="dxa"/>
            </w:tcMar>
          </w:tcPr>
          <w:p w14:paraId="4A981CFB" w14:textId="77777777" w:rsidR="008A30A0" w:rsidRPr="00565CDA" w:rsidRDefault="008A30A0" w:rsidP="00544189">
            <w:pPr>
              <w:widowControl w:val="0"/>
              <w:spacing w:after="80" w:line="259" w:lineRule="auto"/>
              <w:ind w:left="0"/>
            </w:pPr>
            <w:r>
              <w:t>The process to follow if a supplier defaults a contract.</w:t>
            </w:r>
          </w:p>
        </w:tc>
        <w:tc>
          <w:tcPr>
            <w:tcW w:w="1418" w:type="dxa"/>
            <w:shd w:val="clear" w:color="auto" w:fill="auto"/>
            <w:tcMar>
              <w:top w:w="100" w:type="dxa"/>
              <w:left w:w="100" w:type="dxa"/>
              <w:bottom w:w="100" w:type="dxa"/>
              <w:right w:w="100" w:type="dxa"/>
            </w:tcMar>
          </w:tcPr>
          <w:p w14:paraId="489CAB6A" w14:textId="77777777" w:rsidR="008A30A0" w:rsidRPr="00565CDA" w:rsidRDefault="008A30A0" w:rsidP="00544189">
            <w:pPr>
              <w:widowControl w:val="0"/>
              <w:spacing w:after="80" w:line="259" w:lineRule="auto"/>
              <w:ind w:left="0"/>
            </w:pPr>
          </w:p>
        </w:tc>
      </w:tr>
      <w:tr w:rsidR="008A30A0" w:rsidRPr="00565CDA" w14:paraId="1EE88F15" w14:textId="77777777" w:rsidTr="001C069B">
        <w:trPr>
          <w:trHeight w:val="440"/>
        </w:trPr>
        <w:tc>
          <w:tcPr>
            <w:tcW w:w="3124" w:type="dxa"/>
            <w:shd w:val="clear" w:color="auto" w:fill="auto"/>
            <w:tcMar>
              <w:top w:w="100" w:type="dxa"/>
              <w:left w:w="100" w:type="dxa"/>
              <w:bottom w:w="100" w:type="dxa"/>
              <w:right w:w="100" w:type="dxa"/>
            </w:tcMar>
          </w:tcPr>
          <w:p w14:paraId="7B744E56" w14:textId="77777777" w:rsidR="008A30A0" w:rsidRDefault="008A30A0" w:rsidP="00544189">
            <w:pPr>
              <w:widowControl w:val="0"/>
              <w:spacing w:after="80" w:line="259" w:lineRule="auto"/>
              <w:ind w:left="0"/>
              <w:rPr>
                <w:b/>
              </w:rPr>
            </w:pPr>
            <w:r>
              <w:rPr>
                <w:b/>
              </w:rPr>
              <w:t>Joint Schedule 11 (Processing Data)</w:t>
            </w:r>
          </w:p>
        </w:tc>
        <w:tc>
          <w:tcPr>
            <w:tcW w:w="4819" w:type="dxa"/>
            <w:shd w:val="clear" w:color="auto" w:fill="auto"/>
            <w:tcMar>
              <w:top w:w="100" w:type="dxa"/>
              <w:left w:w="100" w:type="dxa"/>
              <w:bottom w:w="100" w:type="dxa"/>
              <w:right w:w="100" w:type="dxa"/>
            </w:tcMar>
          </w:tcPr>
          <w:p w14:paraId="37EE316E" w14:textId="77777777" w:rsidR="008A30A0" w:rsidRPr="00565CDA" w:rsidRDefault="008A30A0" w:rsidP="00544189">
            <w:pPr>
              <w:widowControl w:val="0"/>
              <w:spacing w:after="80" w:line="259" w:lineRule="auto"/>
              <w:ind w:left="0"/>
            </w:pPr>
            <w:r>
              <w:t>Details about the data processing the supplier is allowed to do.</w:t>
            </w:r>
          </w:p>
        </w:tc>
        <w:tc>
          <w:tcPr>
            <w:tcW w:w="1418" w:type="dxa"/>
            <w:shd w:val="clear" w:color="auto" w:fill="auto"/>
            <w:tcMar>
              <w:top w:w="100" w:type="dxa"/>
              <w:left w:w="100" w:type="dxa"/>
              <w:bottom w:w="100" w:type="dxa"/>
              <w:right w:w="100" w:type="dxa"/>
            </w:tcMar>
          </w:tcPr>
          <w:p w14:paraId="47EB09EC" w14:textId="77777777" w:rsidR="008A30A0" w:rsidRPr="00565CDA" w:rsidRDefault="008A30A0" w:rsidP="00544189">
            <w:pPr>
              <w:widowControl w:val="0"/>
              <w:spacing w:after="80" w:line="259" w:lineRule="auto"/>
              <w:ind w:left="0"/>
            </w:pPr>
          </w:p>
        </w:tc>
      </w:tr>
      <w:tr w:rsidR="008A30A0" w:rsidRPr="00565CDA" w14:paraId="08478817" w14:textId="77777777" w:rsidTr="001C069B">
        <w:trPr>
          <w:trHeight w:val="440"/>
        </w:trPr>
        <w:tc>
          <w:tcPr>
            <w:tcW w:w="3124" w:type="dxa"/>
            <w:shd w:val="clear" w:color="auto" w:fill="auto"/>
            <w:tcMar>
              <w:top w:w="100" w:type="dxa"/>
              <w:left w:w="100" w:type="dxa"/>
              <w:bottom w:w="100" w:type="dxa"/>
              <w:right w:w="100" w:type="dxa"/>
            </w:tcMar>
          </w:tcPr>
          <w:p w14:paraId="0FAAAADC" w14:textId="48501A63" w:rsidR="008A30A0" w:rsidRPr="00565CDA" w:rsidRDefault="003520C5" w:rsidP="00544189">
            <w:pPr>
              <w:widowControl w:val="0"/>
              <w:spacing w:after="80" w:line="259" w:lineRule="auto"/>
              <w:ind w:left="0"/>
              <w:rPr>
                <w:b/>
              </w:rPr>
            </w:pPr>
            <w:r>
              <w:rPr>
                <w:b/>
              </w:rPr>
              <w:t>Call-</w:t>
            </w:r>
            <w:r w:rsidR="008A30A0" w:rsidRPr="00565CDA">
              <w:rPr>
                <w:b/>
              </w:rPr>
              <w:t>Off Schedule 1</w:t>
            </w:r>
            <w:r w:rsidR="008A30A0">
              <w:rPr>
                <w:b/>
              </w:rPr>
              <w:t xml:space="preserve"> (</w:t>
            </w:r>
            <w:r w:rsidR="008A30A0" w:rsidRPr="00565CDA">
              <w:rPr>
                <w:b/>
              </w:rPr>
              <w:t>Transparency Reports</w:t>
            </w:r>
            <w:r w:rsidR="008A30A0">
              <w:rPr>
                <w:b/>
              </w:rPr>
              <w:t>)</w:t>
            </w:r>
          </w:p>
        </w:tc>
        <w:tc>
          <w:tcPr>
            <w:tcW w:w="4819" w:type="dxa"/>
            <w:shd w:val="clear" w:color="auto" w:fill="auto"/>
            <w:tcMar>
              <w:top w:w="100" w:type="dxa"/>
              <w:left w:w="100" w:type="dxa"/>
              <w:bottom w:w="100" w:type="dxa"/>
              <w:right w:w="100" w:type="dxa"/>
            </w:tcMar>
          </w:tcPr>
          <w:p w14:paraId="216972CB" w14:textId="77777777" w:rsidR="008A30A0" w:rsidRPr="00565CDA" w:rsidRDefault="008A30A0" w:rsidP="00544189">
            <w:pPr>
              <w:widowControl w:val="0"/>
              <w:spacing w:after="80" w:line="259" w:lineRule="auto"/>
              <w:ind w:left="0"/>
            </w:pPr>
            <w:r w:rsidRPr="00565CDA">
              <w:t>The information about the Contract that the 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77777777" w:rsidR="008A30A0" w:rsidRPr="00565CDA" w:rsidRDefault="008A30A0" w:rsidP="00544189">
            <w:pPr>
              <w:widowControl w:val="0"/>
              <w:spacing w:after="80" w:line="259" w:lineRule="auto"/>
              <w:ind w:left="0"/>
            </w:pPr>
          </w:p>
        </w:tc>
      </w:tr>
      <w:tr w:rsidR="008A30A0" w:rsidRPr="00565CDA" w14:paraId="53D5A254" w14:textId="77777777" w:rsidTr="001C069B">
        <w:trPr>
          <w:trHeight w:val="440"/>
        </w:trPr>
        <w:tc>
          <w:tcPr>
            <w:tcW w:w="3124" w:type="dxa"/>
            <w:shd w:val="clear" w:color="auto" w:fill="auto"/>
            <w:tcMar>
              <w:top w:w="100" w:type="dxa"/>
              <w:left w:w="100" w:type="dxa"/>
              <w:bottom w:w="100" w:type="dxa"/>
              <w:right w:w="100" w:type="dxa"/>
            </w:tcMar>
          </w:tcPr>
          <w:p w14:paraId="3B3C9D31" w14:textId="62391743" w:rsidR="008A30A0" w:rsidRPr="00565CDA" w:rsidRDefault="003520C5" w:rsidP="00544189">
            <w:pPr>
              <w:widowControl w:val="0"/>
              <w:spacing w:after="80" w:line="259" w:lineRule="auto"/>
              <w:ind w:left="0"/>
              <w:rPr>
                <w:b/>
              </w:rPr>
            </w:pPr>
            <w:r>
              <w:rPr>
                <w:b/>
              </w:rPr>
              <w:lastRenderedPageBreak/>
              <w:t>Call-</w:t>
            </w:r>
            <w:r w:rsidR="008A30A0" w:rsidRPr="00565CDA">
              <w:rPr>
                <w:b/>
              </w:rPr>
              <w:t xml:space="preserve">Off Schedule </w:t>
            </w:r>
            <w:r w:rsidR="008A30A0">
              <w:rPr>
                <w:b/>
              </w:rPr>
              <w:t xml:space="preserve">2 </w:t>
            </w:r>
            <w:r w:rsidR="00D40799">
              <w:rPr>
                <w:b/>
              </w:rPr>
              <w:t xml:space="preserve"> </w:t>
            </w:r>
            <w:r w:rsidR="008A30A0">
              <w:rPr>
                <w:b/>
              </w:rPr>
              <w:t>(</w:t>
            </w:r>
            <w:r w:rsidR="008A30A0" w:rsidRPr="00565CDA">
              <w:rPr>
                <w:b/>
              </w:rPr>
              <w:t>Staff Transfer</w:t>
            </w:r>
            <w:r w:rsidR="008A30A0">
              <w:rPr>
                <w:b/>
              </w:rPr>
              <w:t>)</w:t>
            </w:r>
          </w:p>
        </w:tc>
        <w:tc>
          <w:tcPr>
            <w:tcW w:w="4819" w:type="dxa"/>
            <w:shd w:val="clear" w:color="auto" w:fill="auto"/>
            <w:tcMar>
              <w:top w:w="100" w:type="dxa"/>
              <w:left w:w="100" w:type="dxa"/>
              <w:bottom w:w="100" w:type="dxa"/>
              <w:right w:w="100" w:type="dxa"/>
            </w:tcMar>
          </w:tcPr>
          <w:p w14:paraId="1F673B8B" w14:textId="77777777" w:rsidR="008A30A0" w:rsidRPr="00565CDA" w:rsidRDefault="008A30A0" w:rsidP="00544189">
            <w:pPr>
              <w:widowControl w:val="0"/>
              <w:spacing w:after="80" w:line="259" w:lineRule="auto"/>
              <w:ind w:left="0"/>
            </w:pPr>
            <w:r w:rsidRPr="00565CDA">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77777777" w:rsidR="008A30A0" w:rsidRPr="00565CDA" w:rsidRDefault="008A30A0" w:rsidP="00544189">
            <w:pPr>
              <w:widowControl w:val="0"/>
              <w:spacing w:after="80" w:line="259" w:lineRule="auto"/>
              <w:ind w:left="0"/>
            </w:pPr>
          </w:p>
        </w:tc>
      </w:tr>
      <w:tr w:rsidR="008A30A0" w:rsidRPr="00565CDA" w14:paraId="08BA041E" w14:textId="77777777" w:rsidTr="001C069B">
        <w:trPr>
          <w:trHeight w:val="440"/>
        </w:trPr>
        <w:tc>
          <w:tcPr>
            <w:tcW w:w="3124" w:type="dxa"/>
            <w:shd w:val="clear" w:color="auto" w:fill="auto"/>
            <w:tcMar>
              <w:top w:w="100" w:type="dxa"/>
              <w:left w:w="100" w:type="dxa"/>
              <w:bottom w:w="100" w:type="dxa"/>
              <w:right w:w="100" w:type="dxa"/>
            </w:tcMar>
          </w:tcPr>
          <w:p w14:paraId="45C1433D" w14:textId="48FBB780" w:rsidR="008A30A0" w:rsidRPr="00565CDA" w:rsidRDefault="003520C5" w:rsidP="00544189">
            <w:pPr>
              <w:widowControl w:val="0"/>
              <w:spacing w:after="80" w:line="259" w:lineRule="auto"/>
              <w:ind w:left="0"/>
              <w:rPr>
                <w:b/>
              </w:rPr>
            </w:pPr>
            <w:r>
              <w:rPr>
                <w:b/>
              </w:rPr>
              <w:t>Call-</w:t>
            </w:r>
            <w:r w:rsidR="008A30A0" w:rsidRPr="00565CDA">
              <w:rPr>
                <w:b/>
              </w:rPr>
              <w:t>Off Schedule 3</w:t>
            </w:r>
            <w:r w:rsidR="008A30A0">
              <w:rPr>
                <w:b/>
              </w:rPr>
              <w:t xml:space="preserve"> (</w:t>
            </w:r>
            <w:r w:rsidR="008A30A0" w:rsidRPr="00565CDA">
              <w:rPr>
                <w:b/>
              </w:rPr>
              <w:t>Continuous Improvement</w:t>
            </w:r>
            <w:r w:rsidR="008A30A0">
              <w:rPr>
                <w:b/>
              </w:rPr>
              <w:t>)</w:t>
            </w:r>
          </w:p>
        </w:tc>
        <w:tc>
          <w:tcPr>
            <w:tcW w:w="4819" w:type="dxa"/>
            <w:shd w:val="clear" w:color="auto" w:fill="auto"/>
            <w:tcMar>
              <w:top w:w="100" w:type="dxa"/>
              <w:left w:w="100" w:type="dxa"/>
              <w:bottom w:w="100" w:type="dxa"/>
              <w:right w:w="100" w:type="dxa"/>
            </w:tcMar>
          </w:tcPr>
          <w:p w14:paraId="223D4305" w14:textId="1520545C" w:rsidR="008A30A0" w:rsidRPr="00565CDA" w:rsidRDefault="008A30A0" w:rsidP="00544189">
            <w:pPr>
              <w:widowControl w:val="0"/>
              <w:spacing w:after="80" w:line="259" w:lineRule="auto"/>
              <w:ind w:left="0"/>
            </w:pPr>
            <w:r w:rsidRPr="00565CDA">
              <w:t>The requirement that the Supplier always im</w:t>
            </w:r>
            <w:r w:rsidR="00101368">
              <w:t xml:space="preserve">proves how it delivers the </w:t>
            </w:r>
            <w:r w:rsidR="00281919">
              <w:t>Call-off</w:t>
            </w:r>
            <w:r w:rsidRPr="00565CDA">
              <w:t xml:space="preserve"> Contract.</w:t>
            </w:r>
          </w:p>
        </w:tc>
        <w:tc>
          <w:tcPr>
            <w:tcW w:w="1418" w:type="dxa"/>
            <w:shd w:val="clear" w:color="auto" w:fill="auto"/>
            <w:tcMar>
              <w:top w:w="100" w:type="dxa"/>
              <w:left w:w="100" w:type="dxa"/>
              <w:bottom w:w="100" w:type="dxa"/>
              <w:right w:w="100" w:type="dxa"/>
            </w:tcMar>
          </w:tcPr>
          <w:p w14:paraId="2340D1B6" w14:textId="77777777" w:rsidR="008A30A0" w:rsidRPr="00565CDA" w:rsidRDefault="008A30A0" w:rsidP="00544189">
            <w:pPr>
              <w:widowControl w:val="0"/>
              <w:spacing w:after="80" w:line="259" w:lineRule="auto"/>
              <w:ind w:left="0"/>
            </w:pPr>
          </w:p>
        </w:tc>
      </w:tr>
      <w:tr w:rsidR="008A30A0" w:rsidRPr="00565CDA" w14:paraId="1E6C302E" w14:textId="77777777" w:rsidTr="001C069B">
        <w:trPr>
          <w:trHeight w:val="440"/>
        </w:trPr>
        <w:tc>
          <w:tcPr>
            <w:tcW w:w="3124" w:type="dxa"/>
            <w:shd w:val="clear" w:color="auto" w:fill="auto"/>
            <w:tcMar>
              <w:top w:w="100" w:type="dxa"/>
              <w:left w:w="100" w:type="dxa"/>
              <w:bottom w:w="100" w:type="dxa"/>
              <w:right w:w="100" w:type="dxa"/>
            </w:tcMar>
          </w:tcPr>
          <w:p w14:paraId="45F87A1E" w14:textId="62C47C9F" w:rsidR="00101368" w:rsidRDefault="003520C5" w:rsidP="00544189">
            <w:pPr>
              <w:widowControl w:val="0"/>
              <w:spacing w:after="80" w:line="259" w:lineRule="auto"/>
              <w:ind w:left="0"/>
              <w:rPr>
                <w:b/>
              </w:rPr>
            </w:pPr>
            <w:r>
              <w:rPr>
                <w:b/>
              </w:rPr>
              <w:t>Call-</w:t>
            </w:r>
            <w:r w:rsidR="008A30A0" w:rsidRPr="00565CDA">
              <w:rPr>
                <w:b/>
              </w:rPr>
              <w:t>Off Schedule 4</w:t>
            </w:r>
            <w:r w:rsidR="008A30A0">
              <w:rPr>
                <w:b/>
              </w:rPr>
              <w:t xml:space="preserve"> </w:t>
            </w:r>
            <w:r w:rsidR="00D40799">
              <w:rPr>
                <w:b/>
              </w:rPr>
              <w:t xml:space="preserve">  </w:t>
            </w:r>
          </w:p>
          <w:p w14:paraId="633CB3EF" w14:textId="0C5473D3" w:rsidR="008A30A0" w:rsidRPr="00565CDA" w:rsidRDefault="008A30A0" w:rsidP="00544189">
            <w:pPr>
              <w:widowControl w:val="0"/>
              <w:spacing w:after="80" w:line="259" w:lineRule="auto"/>
              <w:ind w:left="0"/>
              <w:rPr>
                <w:b/>
              </w:rPr>
            </w:pPr>
            <w:r>
              <w:rPr>
                <w:b/>
              </w:rPr>
              <w:t>(</w:t>
            </w:r>
            <w:r w:rsidR="003520C5">
              <w:rPr>
                <w:b/>
              </w:rPr>
              <w:t>Call-</w:t>
            </w:r>
            <w:r w:rsidRPr="00565CDA">
              <w:rPr>
                <w:b/>
              </w:rPr>
              <w:t>Off Tender</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2ACFCB24" w14:textId="02125AF1" w:rsidR="008A30A0" w:rsidRPr="00565CDA" w:rsidRDefault="008A30A0" w:rsidP="00544189">
            <w:pPr>
              <w:widowControl w:val="0"/>
              <w:spacing w:after="80" w:line="259" w:lineRule="auto"/>
              <w:ind w:left="0"/>
            </w:pPr>
            <w:r w:rsidRPr="00565CDA">
              <w:t xml:space="preserve">How the Supplier proposes to </w:t>
            </w:r>
            <w:r w:rsidR="00101368">
              <w:t xml:space="preserve">meet the requirements of a </w:t>
            </w:r>
            <w:r w:rsidR="00281919">
              <w:t>Call-off</w:t>
            </w:r>
            <w:r w:rsidRPr="00565CDA">
              <w:t xml:space="preserve"> Contract. </w:t>
            </w:r>
          </w:p>
        </w:tc>
        <w:tc>
          <w:tcPr>
            <w:tcW w:w="1418" w:type="dxa"/>
            <w:shd w:val="clear" w:color="auto" w:fill="auto"/>
            <w:tcMar>
              <w:top w:w="100" w:type="dxa"/>
              <w:left w:w="100" w:type="dxa"/>
              <w:bottom w:w="100" w:type="dxa"/>
              <w:right w:w="100" w:type="dxa"/>
            </w:tcMar>
          </w:tcPr>
          <w:p w14:paraId="00B0EC77" w14:textId="77777777" w:rsidR="008A30A0" w:rsidRPr="00060778" w:rsidRDefault="008A30A0" w:rsidP="00544189">
            <w:pPr>
              <w:widowControl w:val="0"/>
              <w:spacing w:after="80" w:line="259" w:lineRule="auto"/>
              <w:ind w:left="0"/>
              <w:rPr>
                <w:highlight w:val="yellow"/>
              </w:rPr>
            </w:pPr>
            <w:r w:rsidRPr="003520C5">
              <w:t>Yes</w:t>
            </w:r>
          </w:p>
        </w:tc>
      </w:tr>
      <w:tr w:rsidR="008A30A0" w:rsidRPr="00565CDA" w14:paraId="7690A4A9" w14:textId="77777777" w:rsidTr="001C069B">
        <w:trPr>
          <w:trHeight w:val="440"/>
        </w:trPr>
        <w:tc>
          <w:tcPr>
            <w:tcW w:w="3124" w:type="dxa"/>
            <w:shd w:val="clear" w:color="auto" w:fill="auto"/>
            <w:tcMar>
              <w:top w:w="100" w:type="dxa"/>
              <w:left w:w="100" w:type="dxa"/>
              <w:bottom w:w="100" w:type="dxa"/>
              <w:right w:w="100" w:type="dxa"/>
            </w:tcMar>
          </w:tcPr>
          <w:p w14:paraId="378108DD" w14:textId="612E2870" w:rsidR="008A30A0" w:rsidRPr="00565CDA" w:rsidRDefault="003520C5" w:rsidP="00544189">
            <w:pPr>
              <w:widowControl w:val="0"/>
              <w:spacing w:after="80" w:line="259" w:lineRule="auto"/>
              <w:ind w:left="0"/>
              <w:rPr>
                <w:b/>
              </w:rPr>
            </w:pPr>
            <w:r>
              <w:rPr>
                <w:b/>
              </w:rPr>
              <w:t>Call-</w:t>
            </w:r>
            <w:r w:rsidR="008A30A0" w:rsidRPr="00565CDA">
              <w:rPr>
                <w:b/>
              </w:rPr>
              <w:t>Off Schedule 5</w:t>
            </w:r>
            <w:r w:rsidR="008A30A0">
              <w:rPr>
                <w:b/>
              </w:rPr>
              <w:t xml:space="preserve"> (</w:t>
            </w:r>
            <w:r w:rsidR="008A30A0" w:rsidRPr="00565CDA">
              <w:rPr>
                <w:b/>
              </w:rPr>
              <w:t>Pricing Details</w:t>
            </w:r>
            <w:r w:rsidR="008A30A0">
              <w:rPr>
                <w:b/>
              </w:rPr>
              <w:t>)</w:t>
            </w:r>
          </w:p>
        </w:tc>
        <w:tc>
          <w:tcPr>
            <w:tcW w:w="4819" w:type="dxa"/>
            <w:shd w:val="clear" w:color="auto" w:fill="auto"/>
            <w:tcMar>
              <w:top w:w="100" w:type="dxa"/>
              <w:left w:w="100" w:type="dxa"/>
              <w:bottom w:w="100" w:type="dxa"/>
              <w:right w:w="100" w:type="dxa"/>
            </w:tcMar>
          </w:tcPr>
          <w:p w14:paraId="6C3DD572" w14:textId="77777777" w:rsidR="008A30A0" w:rsidRPr="00565CDA" w:rsidRDefault="008A30A0" w:rsidP="00544189">
            <w:pPr>
              <w:widowControl w:val="0"/>
              <w:spacing w:after="80" w:line="259" w:lineRule="auto"/>
              <w:ind w:left="0"/>
            </w:pPr>
            <w:r w:rsidRPr="00565CD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77777777" w:rsidR="008A30A0" w:rsidRPr="00060778" w:rsidRDefault="008A30A0" w:rsidP="00544189">
            <w:pPr>
              <w:widowControl w:val="0"/>
              <w:spacing w:after="80" w:line="259" w:lineRule="auto"/>
              <w:ind w:left="0"/>
              <w:rPr>
                <w:highlight w:val="yellow"/>
              </w:rPr>
            </w:pPr>
            <w:r w:rsidRPr="003520C5">
              <w:t>Yes</w:t>
            </w:r>
          </w:p>
        </w:tc>
      </w:tr>
      <w:tr w:rsidR="008A30A0" w:rsidRPr="00565CDA" w14:paraId="7F8C9954" w14:textId="77777777" w:rsidTr="001C069B">
        <w:trPr>
          <w:trHeight w:val="440"/>
        </w:trPr>
        <w:tc>
          <w:tcPr>
            <w:tcW w:w="3124" w:type="dxa"/>
            <w:shd w:val="clear" w:color="auto" w:fill="auto"/>
            <w:tcMar>
              <w:top w:w="100" w:type="dxa"/>
              <w:left w:w="100" w:type="dxa"/>
              <w:bottom w:w="100" w:type="dxa"/>
              <w:right w:w="100" w:type="dxa"/>
            </w:tcMar>
          </w:tcPr>
          <w:p w14:paraId="6A9BF2BF" w14:textId="012A76A0" w:rsidR="00101368" w:rsidRDefault="003520C5" w:rsidP="00544189">
            <w:pPr>
              <w:widowControl w:val="0"/>
              <w:spacing w:after="80" w:line="259" w:lineRule="auto"/>
              <w:ind w:left="0"/>
              <w:rPr>
                <w:b/>
              </w:rPr>
            </w:pPr>
            <w:r>
              <w:rPr>
                <w:b/>
              </w:rPr>
              <w:t>Call-</w:t>
            </w:r>
            <w:r w:rsidR="008A30A0" w:rsidRPr="00565CDA">
              <w:rPr>
                <w:b/>
              </w:rPr>
              <w:t>Off Schedule 6</w:t>
            </w:r>
            <w:r w:rsidR="008A30A0">
              <w:rPr>
                <w:b/>
              </w:rPr>
              <w:t xml:space="preserve"> </w:t>
            </w:r>
            <w:r w:rsidR="00D40799">
              <w:rPr>
                <w:b/>
              </w:rPr>
              <w:t xml:space="preserve">   </w:t>
            </w:r>
          </w:p>
          <w:p w14:paraId="2609EC05" w14:textId="7BBC6EC3" w:rsidR="008A30A0" w:rsidRPr="00565CDA" w:rsidRDefault="008A30A0" w:rsidP="00544189">
            <w:pPr>
              <w:widowControl w:val="0"/>
              <w:spacing w:after="80" w:line="259" w:lineRule="auto"/>
              <w:ind w:left="0"/>
              <w:rPr>
                <w:b/>
              </w:rPr>
            </w:pPr>
            <w:r>
              <w:rPr>
                <w:b/>
              </w:rPr>
              <w:t>(ICT Service</w:t>
            </w:r>
            <w:r w:rsidRPr="00565CDA">
              <w:rPr>
                <w:b/>
              </w:rPr>
              <w:t>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65B042C6" w14:textId="77777777" w:rsidR="008A30A0" w:rsidRPr="00565CDA" w:rsidRDefault="008A30A0" w:rsidP="00544189">
            <w:pPr>
              <w:widowControl w:val="0"/>
              <w:spacing w:after="80" w:line="259" w:lineRule="auto"/>
              <w:ind w:left="0"/>
            </w:pPr>
            <w:r w:rsidRPr="00565CDA">
              <w:t>Additional terms for the delivery of ICT Services.</w:t>
            </w:r>
          </w:p>
        </w:tc>
        <w:tc>
          <w:tcPr>
            <w:tcW w:w="1418" w:type="dxa"/>
            <w:shd w:val="clear" w:color="auto" w:fill="auto"/>
            <w:tcMar>
              <w:top w:w="100" w:type="dxa"/>
              <w:left w:w="100" w:type="dxa"/>
              <w:bottom w:w="100" w:type="dxa"/>
              <w:right w:w="100" w:type="dxa"/>
            </w:tcMar>
          </w:tcPr>
          <w:p w14:paraId="35FE804B" w14:textId="61DD4A17" w:rsidR="008A30A0" w:rsidRPr="00087B60" w:rsidRDefault="00087B60" w:rsidP="00544189">
            <w:pPr>
              <w:widowControl w:val="0"/>
              <w:spacing w:after="80" w:line="259" w:lineRule="auto"/>
              <w:ind w:left="0"/>
            </w:pPr>
            <w:r w:rsidRPr="00087B60">
              <w:t>Yes</w:t>
            </w:r>
          </w:p>
        </w:tc>
      </w:tr>
      <w:tr w:rsidR="008A30A0" w:rsidRPr="00565CDA" w14:paraId="177EBEBB" w14:textId="77777777" w:rsidTr="001C069B">
        <w:trPr>
          <w:trHeight w:val="440"/>
        </w:trPr>
        <w:tc>
          <w:tcPr>
            <w:tcW w:w="3124" w:type="dxa"/>
            <w:shd w:val="clear" w:color="auto" w:fill="auto"/>
            <w:tcMar>
              <w:top w:w="100" w:type="dxa"/>
              <w:left w:w="100" w:type="dxa"/>
              <w:bottom w:w="100" w:type="dxa"/>
              <w:right w:w="100" w:type="dxa"/>
            </w:tcMar>
          </w:tcPr>
          <w:p w14:paraId="4FE334C9" w14:textId="378DB9A0" w:rsidR="008A30A0" w:rsidRPr="00565CDA" w:rsidRDefault="003520C5" w:rsidP="00544189">
            <w:pPr>
              <w:widowControl w:val="0"/>
              <w:spacing w:after="80" w:line="259" w:lineRule="auto"/>
              <w:ind w:left="0"/>
              <w:rPr>
                <w:b/>
              </w:rPr>
            </w:pPr>
            <w:r>
              <w:rPr>
                <w:b/>
              </w:rPr>
              <w:t>Call-</w:t>
            </w:r>
            <w:r w:rsidR="008A30A0" w:rsidRPr="00565CDA">
              <w:rPr>
                <w:b/>
              </w:rPr>
              <w:t>Off Schedule 7</w:t>
            </w:r>
            <w:r w:rsidR="008A30A0">
              <w:rPr>
                <w:b/>
              </w:rPr>
              <w:t xml:space="preserve"> </w:t>
            </w:r>
            <w:r w:rsidR="00D40799">
              <w:rPr>
                <w:b/>
              </w:rPr>
              <w:t xml:space="preserve">   </w:t>
            </w:r>
            <w:r w:rsidR="008A30A0">
              <w:rPr>
                <w:b/>
              </w:rPr>
              <w:t>(</w:t>
            </w:r>
            <w:r w:rsidR="008A30A0" w:rsidRPr="00565CDA">
              <w:rPr>
                <w:b/>
              </w:rPr>
              <w:t>Key</w:t>
            </w:r>
            <w:r w:rsidR="008A30A0">
              <w:rPr>
                <w:b/>
              </w:rPr>
              <w:t xml:space="preserve"> Supplier</w:t>
            </w:r>
            <w:r w:rsidR="008A30A0" w:rsidRPr="00565CDA">
              <w:rPr>
                <w:b/>
              </w:rPr>
              <w:t xml:space="preserve"> Staff</w:t>
            </w:r>
            <w:r w:rsidR="008A30A0">
              <w:rPr>
                <w:b/>
              </w:rPr>
              <w:t>)</w:t>
            </w:r>
            <w:r w:rsidR="008A30A0" w:rsidRPr="00565CDA">
              <w:rPr>
                <w:b/>
              </w:rPr>
              <w:t xml:space="preserve"> </w:t>
            </w:r>
          </w:p>
        </w:tc>
        <w:tc>
          <w:tcPr>
            <w:tcW w:w="4819" w:type="dxa"/>
            <w:shd w:val="clear" w:color="auto" w:fill="auto"/>
            <w:tcMar>
              <w:top w:w="100" w:type="dxa"/>
              <w:left w:w="100" w:type="dxa"/>
              <w:bottom w:w="100" w:type="dxa"/>
              <w:right w:w="100" w:type="dxa"/>
            </w:tcMar>
          </w:tcPr>
          <w:p w14:paraId="5A6CD3DE" w14:textId="77777777" w:rsidR="008A30A0" w:rsidRPr="00565CDA" w:rsidRDefault="008A30A0" w:rsidP="00544189">
            <w:pPr>
              <w:widowControl w:val="0"/>
              <w:spacing w:after="80" w:line="259" w:lineRule="auto"/>
              <w:ind w:left="0"/>
            </w:pPr>
            <w:r w:rsidRPr="00565CDA">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C08C51E" w14:textId="77777777" w:rsidR="008A30A0" w:rsidRPr="00060778" w:rsidRDefault="008A30A0" w:rsidP="00544189">
            <w:pPr>
              <w:widowControl w:val="0"/>
              <w:spacing w:after="80" w:line="259" w:lineRule="auto"/>
              <w:ind w:left="0"/>
              <w:rPr>
                <w:highlight w:val="yellow"/>
              </w:rPr>
            </w:pPr>
            <w:r w:rsidRPr="003520C5">
              <w:t>Yes</w:t>
            </w:r>
          </w:p>
        </w:tc>
      </w:tr>
      <w:tr w:rsidR="00087B60" w:rsidRPr="00565CDA" w14:paraId="507C2711" w14:textId="77777777" w:rsidTr="001C069B">
        <w:trPr>
          <w:trHeight w:val="440"/>
        </w:trPr>
        <w:tc>
          <w:tcPr>
            <w:tcW w:w="3124" w:type="dxa"/>
            <w:shd w:val="clear" w:color="auto" w:fill="auto"/>
            <w:tcMar>
              <w:top w:w="100" w:type="dxa"/>
              <w:left w:w="100" w:type="dxa"/>
              <w:bottom w:w="100" w:type="dxa"/>
              <w:right w:w="100" w:type="dxa"/>
            </w:tcMar>
          </w:tcPr>
          <w:p w14:paraId="7467D390" w14:textId="0AF16495" w:rsidR="00087B60" w:rsidRPr="00453B85" w:rsidRDefault="00087B60" w:rsidP="00087B60">
            <w:pPr>
              <w:widowControl w:val="0"/>
              <w:spacing w:after="80" w:line="259" w:lineRule="auto"/>
              <w:ind w:left="0"/>
              <w:rPr>
                <w:b/>
              </w:rPr>
            </w:pPr>
            <w:r w:rsidRPr="00453B85">
              <w:rPr>
                <w:b/>
              </w:rPr>
              <w:t xml:space="preserve">Call-off Schedule 8 (Business Continuity and Disaster Recovery) </w:t>
            </w:r>
          </w:p>
        </w:tc>
        <w:tc>
          <w:tcPr>
            <w:tcW w:w="4819" w:type="dxa"/>
            <w:shd w:val="clear" w:color="auto" w:fill="auto"/>
            <w:tcMar>
              <w:top w:w="100" w:type="dxa"/>
              <w:left w:w="100" w:type="dxa"/>
              <w:bottom w:w="100" w:type="dxa"/>
              <w:right w:w="100" w:type="dxa"/>
            </w:tcMar>
          </w:tcPr>
          <w:p w14:paraId="4E2C2E07" w14:textId="77777777" w:rsidR="00087B60" w:rsidRPr="00453B85" w:rsidRDefault="00087B60" w:rsidP="00087B60">
            <w:pPr>
              <w:widowControl w:val="0"/>
              <w:spacing w:after="80" w:line="259" w:lineRule="auto"/>
              <w:ind w:left="0"/>
            </w:pPr>
            <w:r w:rsidRPr="00453B85">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63B844A0" w:rsidR="00087B60" w:rsidRPr="00453B85" w:rsidRDefault="00087B60" w:rsidP="00087B60">
            <w:pPr>
              <w:widowControl w:val="0"/>
              <w:spacing w:after="80" w:line="259" w:lineRule="auto"/>
              <w:ind w:left="0"/>
            </w:pPr>
            <w:r w:rsidRPr="003520C5">
              <w:t>Yes</w:t>
            </w:r>
          </w:p>
        </w:tc>
      </w:tr>
      <w:tr w:rsidR="00087B60" w:rsidRPr="00565CDA" w14:paraId="17E33F3E" w14:textId="77777777" w:rsidTr="001C069B">
        <w:trPr>
          <w:trHeight w:val="440"/>
        </w:trPr>
        <w:tc>
          <w:tcPr>
            <w:tcW w:w="3124" w:type="dxa"/>
            <w:shd w:val="clear" w:color="auto" w:fill="auto"/>
            <w:tcMar>
              <w:top w:w="100" w:type="dxa"/>
              <w:left w:w="100" w:type="dxa"/>
              <w:bottom w:w="100" w:type="dxa"/>
              <w:right w:w="100" w:type="dxa"/>
            </w:tcMar>
          </w:tcPr>
          <w:p w14:paraId="45F38A92" w14:textId="150DC1DE" w:rsidR="00087B60" w:rsidRPr="00487BFE" w:rsidRDefault="00087B60" w:rsidP="00087B60">
            <w:pPr>
              <w:widowControl w:val="0"/>
              <w:spacing w:after="80" w:line="259" w:lineRule="auto"/>
              <w:ind w:left="0"/>
              <w:rPr>
                <w:b/>
              </w:rPr>
            </w:pPr>
            <w:r w:rsidRPr="00487BFE">
              <w:rPr>
                <w:b/>
              </w:rPr>
              <w:t>Call-off Schedule 9 (Security)</w:t>
            </w:r>
          </w:p>
        </w:tc>
        <w:tc>
          <w:tcPr>
            <w:tcW w:w="4819" w:type="dxa"/>
            <w:shd w:val="clear" w:color="auto" w:fill="auto"/>
            <w:tcMar>
              <w:top w:w="100" w:type="dxa"/>
              <w:left w:w="100" w:type="dxa"/>
              <w:bottom w:w="100" w:type="dxa"/>
              <w:right w:w="100" w:type="dxa"/>
            </w:tcMar>
          </w:tcPr>
          <w:p w14:paraId="2B17E340" w14:textId="77777777" w:rsidR="00087B60" w:rsidRPr="00487BFE" w:rsidRDefault="00087B60" w:rsidP="00087B60">
            <w:pPr>
              <w:widowControl w:val="0"/>
              <w:spacing w:after="80" w:line="259" w:lineRule="auto"/>
              <w:ind w:left="0"/>
            </w:pPr>
            <w:r w:rsidRPr="00487BFE">
              <w:t>What the Supplier must do to ensure that Buyer data and Deliverables are kept secure.</w:t>
            </w:r>
          </w:p>
        </w:tc>
        <w:tc>
          <w:tcPr>
            <w:tcW w:w="1418" w:type="dxa"/>
            <w:shd w:val="clear" w:color="auto" w:fill="auto"/>
            <w:tcMar>
              <w:top w:w="100" w:type="dxa"/>
              <w:left w:w="100" w:type="dxa"/>
              <w:bottom w:w="100" w:type="dxa"/>
              <w:right w:w="100" w:type="dxa"/>
            </w:tcMar>
          </w:tcPr>
          <w:p w14:paraId="4E75CA6B" w14:textId="7C7225C9" w:rsidR="00087B60" w:rsidRPr="00487BFE" w:rsidRDefault="00087B60" w:rsidP="00087B60">
            <w:pPr>
              <w:widowControl w:val="0"/>
              <w:spacing w:after="80" w:line="259" w:lineRule="auto"/>
              <w:ind w:left="0"/>
            </w:pPr>
            <w:r w:rsidRPr="003520C5">
              <w:t>Yes</w:t>
            </w:r>
          </w:p>
        </w:tc>
      </w:tr>
      <w:tr w:rsidR="00087B60" w:rsidRPr="00565CDA" w14:paraId="2F673759" w14:textId="77777777" w:rsidTr="001C069B">
        <w:trPr>
          <w:trHeight w:val="440"/>
        </w:trPr>
        <w:tc>
          <w:tcPr>
            <w:tcW w:w="3124" w:type="dxa"/>
            <w:shd w:val="clear" w:color="auto" w:fill="auto"/>
            <w:tcMar>
              <w:top w:w="100" w:type="dxa"/>
              <w:left w:w="100" w:type="dxa"/>
              <w:bottom w:w="100" w:type="dxa"/>
              <w:right w:w="100" w:type="dxa"/>
            </w:tcMar>
          </w:tcPr>
          <w:p w14:paraId="03FDF53C" w14:textId="740F70A5" w:rsidR="00087B60" w:rsidRPr="00565CDA" w:rsidRDefault="00087B60" w:rsidP="00087B60">
            <w:pPr>
              <w:widowControl w:val="0"/>
              <w:spacing w:after="80" w:line="259" w:lineRule="auto"/>
              <w:ind w:left="0"/>
              <w:rPr>
                <w:b/>
              </w:rPr>
            </w:pPr>
            <w:r>
              <w:rPr>
                <w:b/>
              </w:rPr>
              <w:t>Call-</w:t>
            </w:r>
            <w:r w:rsidRPr="00565CDA">
              <w:rPr>
                <w:b/>
              </w:rPr>
              <w:t>Off Schedule 10</w:t>
            </w:r>
            <w:r>
              <w:rPr>
                <w:b/>
              </w:rPr>
              <w:t xml:space="preserve">  (</w:t>
            </w:r>
            <w:r w:rsidRPr="00565CDA">
              <w:rPr>
                <w:b/>
              </w:rPr>
              <w:t>Exit Management</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0B5ABC1" w14:textId="7B62A3DB" w:rsidR="00087B60" w:rsidRPr="00565CDA" w:rsidRDefault="00087B60" w:rsidP="00087B60">
            <w:pPr>
              <w:widowControl w:val="0"/>
              <w:spacing w:after="80" w:line="259" w:lineRule="auto"/>
              <w:ind w:left="0"/>
            </w:pPr>
            <w:r w:rsidRPr="00565CDA">
              <w:t>What the Supplier n</w:t>
            </w:r>
            <w:r>
              <w:t>eeds to do at the end of a Call-off</w:t>
            </w:r>
            <w:r w:rsidRPr="00565CDA">
              <w:t xml:space="preserve"> Contract to help the Buyer continue to deliver public services.</w:t>
            </w:r>
          </w:p>
        </w:tc>
        <w:tc>
          <w:tcPr>
            <w:tcW w:w="1418" w:type="dxa"/>
            <w:shd w:val="clear" w:color="auto" w:fill="auto"/>
            <w:tcMar>
              <w:top w:w="100" w:type="dxa"/>
              <w:left w:w="100" w:type="dxa"/>
              <w:bottom w:w="100" w:type="dxa"/>
              <w:right w:w="100" w:type="dxa"/>
            </w:tcMar>
          </w:tcPr>
          <w:p w14:paraId="148AE45B" w14:textId="363DC197" w:rsidR="00087B60" w:rsidRPr="003520C5" w:rsidRDefault="00087B60" w:rsidP="00087B60">
            <w:pPr>
              <w:widowControl w:val="0"/>
              <w:spacing w:after="80" w:line="259" w:lineRule="auto"/>
              <w:ind w:left="0"/>
            </w:pPr>
            <w:r w:rsidRPr="003520C5">
              <w:t>Yes</w:t>
            </w:r>
          </w:p>
        </w:tc>
      </w:tr>
      <w:tr w:rsidR="00087B60" w:rsidRPr="00565CDA" w14:paraId="707E9C03" w14:textId="77777777" w:rsidTr="001C069B">
        <w:trPr>
          <w:trHeight w:val="440"/>
        </w:trPr>
        <w:tc>
          <w:tcPr>
            <w:tcW w:w="3124" w:type="dxa"/>
            <w:shd w:val="clear" w:color="auto" w:fill="auto"/>
            <w:tcMar>
              <w:top w:w="100" w:type="dxa"/>
              <w:left w:w="100" w:type="dxa"/>
              <w:bottom w:w="100" w:type="dxa"/>
              <w:right w:w="100" w:type="dxa"/>
            </w:tcMar>
          </w:tcPr>
          <w:p w14:paraId="1187A2D7" w14:textId="28F8EA6F" w:rsidR="00087B60" w:rsidRPr="00565CDA" w:rsidRDefault="00087B60" w:rsidP="00087B60">
            <w:pPr>
              <w:widowControl w:val="0"/>
              <w:spacing w:after="80" w:line="259" w:lineRule="auto"/>
              <w:ind w:left="0"/>
              <w:rPr>
                <w:b/>
              </w:rPr>
            </w:pPr>
            <w:r>
              <w:rPr>
                <w:b/>
              </w:rPr>
              <w:t>Call-</w:t>
            </w:r>
            <w:r w:rsidRPr="00565CDA">
              <w:rPr>
                <w:b/>
              </w:rPr>
              <w:t>Off Schedule 12</w:t>
            </w:r>
            <w:r>
              <w:rPr>
                <w:b/>
              </w:rPr>
              <w:t xml:space="preserve"> (</w:t>
            </w:r>
            <w:r w:rsidRPr="00565CDA">
              <w:rPr>
                <w:b/>
              </w:rPr>
              <w:t>Clustering</w:t>
            </w:r>
            <w:r>
              <w:rPr>
                <w:b/>
              </w:rPr>
              <w:t>)</w:t>
            </w:r>
          </w:p>
        </w:tc>
        <w:tc>
          <w:tcPr>
            <w:tcW w:w="4819" w:type="dxa"/>
            <w:shd w:val="clear" w:color="auto" w:fill="auto"/>
            <w:tcMar>
              <w:top w:w="100" w:type="dxa"/>
              <w:left w:w="100" w:type="dxa"/>
              <w:bottom w:w="100" w:type="dxa"/>
              <w:right w:w="100" w:type="dxa"/>
            </w:tcMar>
          </w:tcPr>
          <w:p w14:paraId="1B7EDA0A" w14:textId="77777777" w:rsidR="00087B60" w:rsidRPr="00565CDA" w:rsidRDefault="00087B60" w:rsidP="00087B60">
            <w:pPr>
              <w:widowControl w:val="0"/>
              <w:spacing w:after="80" w:line="259" w:lineRule="auto"/>
              <w:ind w:left="0"/>
            </w:pPr>
            <w:r w:rsidRPr="00565CDA">
              <w:t>Enables multiple Buyers to join together to procure Deliverables more efficiently.</w:t>
            </w:r>
          </w:p>
        </w:tc>
        <w:tc>
          <w:tcPr>
            <w:tcW w:w="1418" w:type="dxa"/>
            <w:shd w:val="clear" w:color="auto" w:fill="auto"/>
            <w:tcMar>
              <w:top w:w="100" w:type="dxa"/>
              <w:left w:w="100" w:type="dxa"/>
              <w:bottom w:w="100" w:type="dxa"/>
              <w:right w:w="100" w:type="dxa"/>
            </w:tcMar>
          </w:tcPr>
          <w:p w14:paraId="6C7F737E" w14:textId="6C746A4C" w:rsidR="00087B60" w:rsidRPr="00060778" w:rsidRDefault="00087B60" w:rsidP="00087B60">
            <w:pPr>
              <w:widowControl w:val="0"/>
              <w:spacing w:after="80" w:line="259" w:lineRule="auto"/>
              <w:ind w:left="0"/>
              <w:rPr>
                <w:highlight w:val="yellow"/>
              </w:rPr>
            </w:pPr>
            <w:r w:rsidRPr="003520C5">
              <w:t>Yes</w:t>
            </w:r>
          </w:p>
        </w:tc>
      </w:tr>
      <w:tr w:rsidR="00087B60" w:rsidRPr="00565CDA" w14:paraId="74265842" w14:textId="77777777" w:rsidTr="001C069B">
        <w:trPr>
          <w:trHeight w:val="440"/>
        </w:trPr>
        <w:tc>
          <w:tcPr>
            <w:tcW w:w="3124" w:type="dxa"/>
            <w:shd w:val="clear" w:color="auto" w:fill="auto"/>
            <w:tcMar>
              <w:top w:w="100" w:type="dxa"/>
              <w:left w:w="100" w:type="dxa"/>
              <w:bottom w:w="100" w:type="dxa"/>
              <w:right w:w="100" w:type="dxa"/>
            </w:tcMar>
          </w:tcPr>
          <w:p w14:paraId="44340704" w14:textId="54488C79" w:rsidR="00087B60" w:rsidRPr="00565CDA" w:rsidRDefault="00087B60" w:rsidP="00087B60">
            <w:pPr>
              <w:widowControl w:val="0"/>
              <w:spacing w:after="80" w:line="259" w:lineRule="auto"/>
              <w:ind w:left="0"/>
              <w:rPr>
                <w:b/>
              </w:rPr>
            </w:pPr>
            <w:r>
              <w:rPr>
                <w:b/>
              </w:rPr>
              <w:t>Call-</w:t>
            </w:r>
            <w:r w:rsidRPr="00565CDA">
              <w:rPr>
                <w:b/>
              </w:rPr>
              <w:t>Off Schedule 13</w:t>
            </w:r>
            <w:r>
              <w:rPr>
                <w:b/>
              </w:rPr>
              <w:t xml:space="preserve"> (Implementation </w:t>
            </w:r>
            <w:r w:rsidRPr="00565CDA">
              <w:rPr>
                <w:b/>
              </w:rPr>
              <w:t xml:space="preserve">Plan </w:t>
            </w:r>
            <w:r>
              <w:rPr>
                <w:b/>
              </w:rPr>
              <w:t>and</w:t>
            </w:r>
            <w:r w:rsidRPr="00565CDA">
              <w:rPr>
                <w:b/>
              </w:rPr>
              <w:t xml:space="preserve"> Testing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AFDFBE6" w14:textId="77777777" w:rsidR="00087B60" w:rsidRPr="00565CDA" w:rsidRDefault="00087B60" w:rsidP="00087B60">
            <w:pPr>
              <w:widowControl w:val="0"/>
              <w:spacing w:after="80" w:line="259" w:lineRule="auto"/>
              <w:ind w:left="0"/>
            </w:pPr>
            <w:r w:rsidRPr="00565CDA">
              <w:t>The agreed plan for when the Deliverables will be delivered and tested to ensure they meet the requirements.</w:t>
            </w:r>
          </w:p>
        </w:tc>
        <w:tc>
          <w:tcPr>
            <w:tcW w:w="1418" w:type="dxa"/>
            <w:shd w:val="clear" w:color="auto" w:fill="auto"/>
            <w:tcMar>
              <w:top w:w="100" w:type="dxa"/>
              <w:left w:w="100" w:type="dxa"/>
              <w:bottom w:w="100" w:type="dxa"/>
              <w:right w:w="100" w:type="dxa"/>
            </w:tcMar>
          </w:tcPr>
          <w:p w14:paraId="1CB5590F" w14:textId="13B1457A" w:rsidR="00087B60" w:rsidRPr="00060778" w:rsidRDefault="00087B60" w:rsidP="00087B60">
            <w:pPr>
              <w:widowControl w:val="0"/>
              <w:spacing w:after="80" w:line="259" w:lineRule="auto"/>
              <w:ind w:left="0"/>
              <w:rPr>
                <w:highlight w:val="yellow"/>
              </w:rPr>
            </w:pPr>
            <w:r w:rsidRPr="003520C5">
              <w:t>Yes</w:t>
            </w:r>
          </w:p>
        </w:tc>
      </w:tr>
      <w:tr w:rsidR="00087B60" w:rsidRPr="00565CDA" w14:paraId="2B9FA893" w14:textId="77777777" w:rsidTr="001C069B">
        <w:trPr>
          <w:trHeight w:val="440"/>
        </w:trPr>
        <w:tc>
          <w:tcPr>
            <w:tcW w:w="3124" w:type="dxa"/>
            <w:shd w:val="clear" w:color="auto" w:fill="auto"/>
            <w:tcMar>
              <w:top w:w="100" w:type="dxa"/>
              <w:left w:w="100" w:type="dxa"/>
              <w:bottom w:w="100" w:type="dxa"/>
              <w:right w:w="100" w:type="dxa"/>
            </w:tcMar>
          </w:tcPr>
          <w:p w14:paraId="7E14C493" w14:textId="171E9BA3" w:rsidR="00087B60" w:rsidRPr="00565CDA" w:rsidRDefault="00087B60" w:rsidP="00087B60">
            <w:pPr>
              <w:widowControl w:val="0"/>
              <w:spacing w:after="80" w:line="259" w:lineRule="auto"/>
              <w:ind w:left="0"/>
              <w:rPr>
                <w:b/>
              </w:rPr>
            </w:pPr>
            <w:r>
              <w:rPr>
                <w:b/>
              </w:rPr>
              <w:t>Call-</w:t>
            </w:r>
            <w:r w:rsidRPr="00565CDA">
              <w:rPr>
                <w:b/>
              </w:rPr>
              <w:t>Off Schedule 14</w:t>
            </w:r>
            <w:r>
              <w:rPr>
                <w:b/>
              </w:rPr>
              <w:t xml:space="preserve"> (</w:t>
            </w:r>
            <w:r w:rsidRPr="00565CDA">
              <w:rPr>
                <w:b/>
              </w:rPr>
              <w:t>Service Levels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7DC62B1E" w14:textId="77777777" w:rsidR="00087B60" w:rsidRPr="00565CDA" w:rsidRDefault="00087B60" w:rsidP="00087B60">
            <w:pPr>
              <w:widowControl w:val="0"/>
              <w:spacing w:after="80" w:line="259" w:lineRule="auto"/>
              <w:ind w:left="0"/>
            </w:pPr>
            <w:r w:rsidRPr="00565CDA">
              <w:rPr>
                <w:sz w:val="22"/>
                <w:szCs w:val="22"/>
              </w:rPr>
              <w:t xml:space="preserve">The standards of service required by the Buyer and what happens when these are not met. </w:t>
            </w:r>
          </w:p>
        </w:tc>
        <w:tc>
          <w:tcPr>
            <w:tcW w:w="1418" w:type="dxa"/>
            <w:shd w:val="clear" w:color="auto" w:fill="auto"/>
            <w:tcMar>
              <w:top w:w="100" w:type="dxa"/>
              <w:left w:w="100" w:type="dxa"/>
              <w:bottom w:w="100" w:type="dxa"/>
              <w:right w:w="100" w:type="dxa"/>
            </w:tcMar>
          </w:tcPr>
          <w:p w14:paraId="36711782" w14:textId="52111250" w:rsidR="00087B60" w:rsidRPr="00060778" w:rsidRDefault="00087B60" w:rsidP="00087B60">
            <w:pPr>
              <w:widowControl w:val="0"/>
              <w:spacing w:after="80" w:line="259" w:lineRule="auto"/>
              <w:ind w:left="0"/>
              <w:rPr>
                <w:highlight w:val="yellow"/>
              </w:rPr>
            </w:pPr>
            <w:r w:rsidRPr="003520C5">
              <w:t>Yes</w:t>
            </w:r>
          </w:p>
        </w:tc>
      </w:tr>
      <w:tr w:rsidR="00087B60" w:rsidRPr="00565CDA" w14:paraId="0955C2AE" w14:textId="77777777" w:rsidTr="001C069B">
        <w:trPr>
          <w:trHeight w:val="440"/>
        </w:trPr>
        <w:tc>
          <w:tcPr>
            <w:tcW w:w="3124" w:type="dxa"/>
            <w:shd w:val="clear" w:color="auto" w:fill="auto"/>
            <w:tcMar>
              <w:top w:w="100" w:type="dxa"/>
              <w:left w:w="100" w:type="dxa"/>
              <w:bottom w:w="100" w:type="dxa"/>
              <w:right w:w="100" w:type="dxa"/>
            </w:tcMar>
          </w:tcPr>
          <w:p w14:paraId="1CDC26A9" w14:textId="7BFE2034" w:rsidR="00087B60" w:rsidRDefault="00087B60" w:rsidP="00087B60">
            <w:pPr>
              <w:widowControl w:val="0"/>
              <w:spacing w:after="80" w:line="259" w:lineRule="auto"/>
              <w:ind w:left="0"/>
              <w:rPr>
                <w:b/>
              </w:rPr>
            </w:pPr>
            <w:r>
              <w:rPr>
                <w:b/>
              </w:rPr>
              <w:lastRenderedPageBreak/>
              <w:t>Call-</w:t>
            </w:r>
            <w:r w:rsidRPr="00565CDA">
              <w:rPr>
                <w:b/>
              </w:rPr>
              <w:t>Off Schedule 15</w:t>
            </w:r>
            <w:r>
              <w:rPr>
                <w:b/>
              </w:rPr>
              <w:t xml:space="preserve"> </w:t>
            </w:r>
          </w:p>
          <w:p w14:paraId="2712DAC8" w14:textId="5F0153CF" w:rsidR="00087B60" w:rsidRPr="00565CDA" w:rsidRDefault="00087B60" w:rsidP="00087B60">
            <w:pPr>
              <w:widowControl w:val="0"/>
              <w:spacing w:after="80" w:line="259" w:lineRule="auto"/>
              <w:ind w:left="0"/>
              <w:rPr>
                <w:b/>
              </w:rPr>
            </w:pPr>
            <w:r>
              <w:rPr>
                <w:b/>
              </w:rPr>
              <w:t>(</w:t>
            </w:r>
            <w:r w:rsidRPr="00565CDA">
              <w:rPr>
                <w:b/>
              </w:rPr>
              <w:t>C</w:t>
            </w:r>
            <w:r>
              <w:rPr>
                <w:b/>
              </w:rPr>
              <w:t>all-Off C</w:t>
            </w:r>
            <w:r w:rsidRPr="00565CDA">
              <w:rPr>
                <w:b/>
              </w:rPr>
              <w:t>ontract Management</w:t>
            </w:r>
            <w:r>
              <w:rPr>
                <w:b/>
              </w:rPr>
              <w:t>)</w:t>
            </w:r>
          </w:p>
        </w:tc>
        <w:tc>
          <w:tcPr>
            <w:tcW w:w="4819" w:type="dxa"/>
            <w:shd w:val="clear" w:color="auto" w:fill="auto"/>
            <w:tcMar>
              <w:top w:w="100" w:type="dxa"/>
              <w:left w:w="100" w:type="dxa"/>
              <w:bottom w:w="100" w:type="dxa"/>
              <w:right w:w="100" w:type="dxa"/>
            </w:tcMar>
          </w:tcPr>
          <w:p w14:paraId="195FFA28" w14:textId="155C2CA9" w:rsidR="00087B60" w:rsidRPr="00565CDA" w:rsidRDefault="00087B60" w:rsidP="00087B60">
            <w:pPr>
              <w:widowControl w:val="0"/>
              <w:spacing w:after="80" w:line="259" w:lineRule="auto"/>
              <w:ind w:left="0"/>
            </w:pPr>
            <w:r w:rsidRPr="00565CDA">
              <w:t>How the Supplier and the Buyer s</w:t>
            </w:r>
            <w:r>
              <w:t>hould work together on the Call-off</w:t>
            </w:r>
            <w:r w:rsidRPr="00565CDA">
              <w:t xml:space="preserve"> Contract.</w:t>
            </w:r>
          </w:p>
        </w:tc>
        <w:tc>
          <w:tcPr>
            <w:tcW w:w="1418" w:type="dxa"/>
            <w:shd w:val="clear" w:color="auto" w:fill="auto"/>
            <w:tcMar>
              <w:top w:w="100" w:type="dxa"/>
              <w:left w:w="100" w:type="dxa"/>
              <w:bottom w:w="100" w:type="dxa"/>
              <w:right w:w="100" w:type="dxa"/>
            </w:tcMar>
          </w:tcPr>
          <w:p w14:paraId="120C9FA9" w14:textId="77777777" w:rsidR="00087B60" w:rsidRPr="003520C5" w:rsidRDefault="00087B60" w:rsidP="00087B60">
            <w:pPr>
              <w:widowControl w:val="0"/>
              <w:spacing w:after="80" w:line="259" w:lineRule="auto"/>
              <w:ind w:left="0"/>
            </w:pPr>
            <w:r w:rsidRPr="003520C5">
              <w:t>Yes</w:t>
            </w:r>
          </w:p>
        </w:tc>
      </w:tr>
      <w:tr w:rsidR="00087B60" w:rsidRPr="00565CDA" w14:paraId="5AA61355" w14:textId="77777777" w:rsidTr="001C069B">
        <w:trPr>
          <w:trHeight w:val="440"/>
        </w:trPr>
        <w:tc>
          <w:tcPr>
            <w:tcW w:w="3124" w:type="dxa"/>
            <w:shd w:val="clear" w:color="auto" w:fill="auto"/>
            <w:tcMar>
              <w:top w:w="100" w:type="dxa"/>
              <w:left w:w="100" w:type="dxa"/>
              <w:bottom w:w="100" w:type="dxa"/>
              <w:right w:w="100" w:type="dxa"/>
            </w:tcMar>
          </w:tcPr>
          <w:p w14:paraId="3A1A4E19" w14:textId="00CD6CBE" w:rsidR="00087B60" w:rsidRPr="00565CDA" w:rsidRDefault="00087B60" w:rsidP="00087B60">
            <w:pPr>
              <w:widowControl w:val="0"/>
              <w:spacing w:after="80" w:line="259" w:lineRule="auto"/>
              <w:ind w:left="0"/>
              <w:rPr>
                <w:b/>
              </w:rPr>
            </w:pPr>
            <w:r>
              <w:rPr>
                <w:b/>
              </w:rPr>
              <w:t>Call-</w:t>
            </w:r>
            <w:r w:rsidRPr="00565CDA">
              <w:rPr>
                <w:b/>
              </w:rPr>
              <w:t>Off Schedule 16</w:t>
            </w:r>
            <w:r>
              <w:rPr>
                <w:b/>
              </w:rPr>
              <w:t xml:space="preserve"> (</w:t>
            </w:r>
            <w:r w:rsidRPr="00565CDA">
              <w:rPr>
                <w:b/>
              </w:rPr>
              <w:t>Benchmarking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E32FA76" w14:textId="77777777" w:rsidR="00087B60" w:rsidRPr="00565CDA" w:rsidRDefault="00087B60" w:rsidP="00087B60">
            <w:pPr>
              <w:widowControl w:val="0"/>
              <w:spacing w:after="80" w:line="259" w:lineRule="auto"/>
              <w:ind w:left="0"/>
            </w:pPr>
            <w:r w:rsidRPr="00565CDA">
              <w:t>A process for comparing the value of the Supplier against other providers in the market.</w:t>
            </w:r>
          </w:p>
        </w:tc>
        <w:tc>
          <w:tcPr>
            <w:tcW w:w="1418" w:type="dxa"/>
            <w:shd w:val="clear" w:color="auto" w:fill="auto"/>
            <w:tcMar>
              <w:top w:w="100" w:type="dxa"/>
              <w:left w:w="100" w:type="dxa"/>
              <w:bottom w:w="100" w:type="dxa"/>
              <w:right w:w="100" w:type="dxa"/>
            </w:tcMar>
          </w:tcPr>
          <w:p w14:paraId="24BF517E" w14:textId="5AC11496" w:rsidR="00087B60" w:rsidRPr="00060778" w:rsidRDefault="00087B60" w:rsidP="00087B60">
            <w:pPr>
              <w:widowControl w:val="0"/>
              <w:spacing w:after="80" w:line="259" w:lineRule="auto"/>
              <w:ind w:left="0"/>
              <w:rPr>
                <w:highlight w:val="yellow"/>
              </w:rPr>
            </w:pPr>
            <w:r w:rsidRPr="003520C5">
              <w:t>Yes</w:t>
            </w:r>
          </w:p>
        </w:tc>
      </w:tr>
      <w:tr w:rsidR="00087B60" w:rsidRPr="00565CDA" w14:paraId="3C03B514" w14:textId="77777777" w:rsidTr="001C069B">
        <w:trPr>
          <w:trHeight w:val="440"/>
        </w:trPr>
        <w:tc>
          <w:tcPr>
            <w:tcW w:w="3124" w:type="dxa"/>
            <w:shd w:val="clear" w:color="auto" w:fill="auto"/>
            <w:tcMar>
              <w:top w:w="100" w:type="dxa"/>
              <w:left w:w="100" w:type="dxa"/>
              <w:bottom w:w="100" w:type="dxa"/>
              <w:right w:w="100" w:type="dxa"/>
            </w:tcMar>
          </w:tcPr>
          <w:p w14:paraId="30408570" w14:textId="77777777" w:rsidR="00087B60" w:rsidRPr="00565CDA" w:rsidRDefault="00087B60" w:rsidP="00087B60">
            <w:pPr>
              <w:widowControl w:val="0"/>
              <w:spacing w:after="80" w:line="259" w:lineRule="auto"/>
              <w:ind w:left="0"/>
              <w:rPr>
                <w:b/>
              </w:rPr>
            </w:pPr>
            <w:r w:rsidRPr="00565CDA">
              <w:rPr>
                <w:b/>
              </w:rPr>
              <w:t>Call-Off Schedule 17</w:t>
            </w:r>
            <w:r>
              <w:rPr>
                <w:b/>
              </w:rPr>
              <w:t xml:space="preserve"> (</w:t>
            </w:r>
            <w:r w:rsidRPr="00565CDA">
              <w:rPr>
                <w:b/>
              </w:rPr>
              <w:t>M</w:t>
            </w:r>
            <w:r>
              <w:rPr>
                <w:b/>
              </w:rPr>
              <w:t>O</w:t>
            </w:r>
            <w:r w:rsidRPr="00565CDA">
              <w:rPr>
                <w:b/>
              </w:rPr>
              <w:t>D Terms</w:t>
            </w:r>
            <w:r>
              <w:rPr>
                <w:b/>
              </w:rPr>
              <w:t>)</w:t>
            </w:r>
          </w:p>
        </w:tc>
        <w:tc>
          <w:tcPr>
            <w:tcW w:w="4819" w:type="dxa"/>
            <w:shd w:val="clear" w:color="auto" w:fill="auto"/>
            <w:tcMar>
              <w:top w:w="100" w:type="dxa"/>
              <w:left w:w="100" w:type="dxa"/>
              <w:bottom w:w="100" w:type="dxa"/>
              <w:right w:w="100" w:type="dxa"/>
            </w:tcMar>
          </w:tcPr>
          <w:p w14:paraId="364BE032" w14:textId="77777777" w:rsidR="00087B60" w:rsidRPr="00565CDA" w:rsidRDefault="00087B60" w:rsidP="00087B60">
            <w:pPr>
              <w:widowControl w:val="0"/>
              <w:spacing w:after="80" w:line="259" w:lineRule="auto"/>
              <w:ind w:left="0"/>
            </w:pPr>
            <w:r w:rsidRPr="00565CDA">
              <w:t>Any additional terms required by M</w:t>
            </w:r>
            <w:r>
              <w:t>O</w:t>
            </w:r>
            <w:r w:rsidRPr="00565CDA">
              <w:t>D Buyers.</w:t>
            </w:r>
          </w:p>
        </w:tc>
        <w:tc>
          <w:tcPr>
            <w:tcW w:w="1418" w:type="dxa"/>
            <w:shd w:val="clear" w:color="auto" w:fill="auto"/>
            <w:tcMar>
              <w:top w:w="100" w:type="dxa"/>
              <w:left w:w="100" w:type="dxa"/>
              <w:bottom w:w="100" w:type="dxa"/>
              <w:right w:w="100" w:type="dxa"/>
            </w:tcMar>
          </w:tcPr>
          <w:p w14:paraId="17E4B515" w14:textId="77777777" w:rsidR="00087B60" w:rsidRPr="003520C5" w:rsidRDefault="00087B60" w:rsidP="00087B60">
            <w:pPr>
              <w:widowControl w:val="0"/>
              <w:spacing w:after="80" w:line="259" w:lineRule="auto"/>
              <w:ind w:left="0"/>
            </w:pPr>
            <w:r w:rsidRPr="003520C5">
              <w:t>Yes</w:t>
            </w:r>
          </w:p>
        </w:tc>
      </w:tr>
      <w:tr w:rsidR="00087B60" w:rsidRPr="00565CDA" w14:paraId="3D57B873" w14:textId="77777777" w:rsidTr="001C069B">
        <w:trPr>
          <w:trHeight w:val="440"/>
        </w:trPr>
        <w:tc>
          <w:tcPr>
            <w:tcW w:w="3124" w:type="dxa"/>
            <w:shd w:val="clear" w:color="auto" w:fill="auto"/>
            <w:tcMar>
              <w:top w:w="100" w:type="dxa"/>
              <w:left w:w="100" w:type="dxa"/>
              <w:bottom w:w="100" w:type="dxa"/>
              <w:right w:w="100" w:type="dxa"/>
            </w:tcMar>
          </w:tcPr>
          <w:p w14:paraId="7546A0EC" w14:textId="42F93F9A" w:rsidR="00087B60" w:rsidRPr="00565CDA" w:rsidRDefault="00087B60" w:rsidP="00087B60">
            <w:pPr>
              <w:widowControl w:val="0"/>
              <w:spacing w:after="80" w:line="259" w:lineRule="auto"/>
              <w:ind w:left="0"/>
              <w:rPr>
                <w:b/>
              </w:rPr>
            </w:pPr>
            <w:r>
              <w:rPr>
                <w:b/>
              </w:rPr>
              <w:t>Call-</w:t>
            </w:r>
            <w:r w:rsidRPr="00565CDA">
              <w:rPr>
                <w:b/>
              </w:rPr>
              <w:t>Off Schedule</w:t>
            </w:r>
            <w:r>
              <w:rPr>
                <w:b/>
              </w:rPr>
              <w:t xml:space="preserve"> 18 (Background Checks)</w:t>
            </w:r>
          </w:p>
        </w:tc>
        <w:tc>
          <w:tcPr>
            <w:tcW w:w="4819" w:type="dxa"/>
            <w:shd w:val="clear" w:color="auto" w:fill="auto"/>
            <w:tcMar>
              <w:top w:w="100" w:type="dxa"/>
              <w:left w:w="100" w:type="dxa"/>
              <w:bottom w:w="100" w:type="dxa"/>
              <w:right w:w="100" w:type="dxa"/>
            </w:tcMar>
          </w:tcPr>
          <w:p w14:paraId="319863B7" w14:textId="1B213B58" w:rsidR="00087B60" w:rsidRPr="00565CDA" w:rsidRDefault="00087B60" w:rsidP="00087B60">
            <w:pPr>
              <w:widowControl w:val="0"/>
              <w:spacing w:after="80" w:line="259" w:lineRule="auto"/>
              <w:ind w:left="0"/>
            </w:pPr>
            <w:r>
              <w:t>Where Supplier Staff must be vetted before working on Contract.</w:t>
            </w:r>
          </w:p>
        </w:tc>
        <w:tc>
          <w:tcPr>
            <w:tcW w:w="1418" w:type="dxa"/>
            <w:shd w:val="clear" w:color="auto" w:fill="auto"/>
            <w:tcMar>
              <w:top w:w="100" w:type="dxa"/>
              <w:left w:w="100" w:type="dxa"/>
              <w:bottom w:w="100" w:type="dxa"/>
              <w:right w:w="100" w:type="dxa"/>
            </w:tcMar>
          </w:tcPr>
          <w:p w14:paraId="3E361F33" w14:textId="77777777" w:rsidR="00087B60" w:rsidRPr="003520C5" w:rsidRDefault="00087B60" w:rsidP="00087B60">
            <w:pPr>
              <w:widowControl w:val="0"/>
              <w:spacing w:after="80" w:line="259" w:lineRule="auto"/>
              <w:ind w:left="0"/>
            </w:pPr>
            <w:r w:rsidRPr="003520C5">
              <w:t>Yes</w:t>
            </w:r>
          </w:p>
        </w:tc>
      </w:tr>
      <w:tr w:rsidR="00087B60" w:rsidRPr="00565CDA" w14:paraId="19C1E188" w14:textId="77777777" w:rsidTr="001C069B">
        <w:trPr>
          <w:trHeight w:val="440"/>
        </w:trPr>
        <w:tc>
          <w:tcPr>
            <w:tcW w:w="3124" w:type="dxa"/>
            <w:shd w:val="clear" w:color="auto" w:fill="auto"/>
            <w:tcMar>
              <w:top w:w="100" w:type="dxa"/>
              <w:left w:w="100" w:type="dxa"/>
              <w:bottom w:w="100" w:type="dxa"/>
              <w:right w:w="100" w:type="dxa"/>
            </w:tcMar>
          </w:tcPr>
          <w:p w14:paraId="694BF435" w14:textId="690864C1" w:rsidR="00087B60" w:rsidRPr="00565CDA" w:rsidRDefault="00087B60" w:rsidP="00087B60">
            <w:pPr>
              <w:widowControl w:val="0"/>
              <w:spacing w:after="80" w:line="259" w:lineRule="auto"/>
              <w:ind w:left="0"/>
              <w:rPr>
                <w:b/>
              </w:rPr>
            </w:pPr>
            <w:r>
              <w:rPr>
                <w:b/>
              </w:rPr>
              <w:t>Call-</w:t>
            </w:r>
            <w:r w:rsidRPr="00565CDA">
              <w:rPr>
                <w:b/>
              </w:rPr>
              <w:t xml:space="preserve">Off Schedule </w:t>
            </w:r>
            <w:r>
              <w:rPr>
                <w:b/>
              </w:rPr>
              <w:t>19 (</w:t>
            </w:r>
            <w:r w:rsidRPr="00565CDA">
              <w:rPr>
                <w:b/>
              </w:rPr>
              <w:t>Scottish Law</w:t>
            </w:r>
            <w:r>
              <w:rPr>
                <w:b/>
              </w:rPr>
              <w:t>)</w:t>
            </w:r>
          </w:p>
        </w:tc>
        <w:tc>
          <w:tcPr>
            <w:tcW w:w="4819" w:type="dxa"/>
            <w:shd w:val="clear" w:color="auto" w:fill="auto"/>
            <w:tcMar>
              <w:top w:w="100" w:type="dxa"/>
              <w:left w:w="100" w:type="dxa"/>
              <w:bottom w:w="100" w:type="dxa"/>
              <w:right w:w="100" w:type="dxa"/>
            </w:tcMar>
          </w:tcPr>
          <w:p w14:paraId="21E48CB1" w14:textId="77777777" w:rsidR="00087B60" w:rsidRPr="00565CDA" w:rsidRDefault="00087B60" w:rsidP="00087B60">
            <w:pPr>
              <w:widowControl w:val="0"/>
              <w:spacing w:after="80" w:line="259" w:lineRule="auto"/>
              <w:ind w:left="0"/>
            </w:pPr>
            <w:r w:rsidRPr="00565CDA">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17EDDC18" w:rsidR="00087B60" w:rsidRPr="00060778" w:rsidRDefault="00087B60" w:rsidP="00087B60">
            <w:pPr>
              <w:widowControl w:val="0"/>
              <w:spacing w:after="80" w:line="259" w:lineRule="auto"/>
              <w:ind w:left="0"/>
              <w:rPr>
                <w:highlight w:val="yellow"/>
              </w:rPr>
            </w:pPr>
            <w:r w:rsidRPr="003520C5">
              <w:t>Yes</w:t>
            </w:r>
          </w:p>
        </w:tc>
      </w:tr>
      <w:tr w:rsidR="00087B60" w:rsidRPr="00565CDA" w14:paraId="55E1DE99" w14:textId="77777777" w:rsidTr="001C069B">
        <w:trPr>
          <w:trHeight w:val="440"/>
        </w:trPr>
        <w:tc>
          <w:tcPr>
            <w:tcW w:w="3124" w:type="dxa"/>
            <w:shd w:val="clear" w:color="auto" w:fill="auto"/>
            <w:tcMar>
              <w:top w:w="100" w:type="dxa"/>
              <w:left w:w="100" w:type="dxa"/>
              <w:bottom w:w="100" w:type="dxa"/>
              <w:right w:w="100" w:type="dxa"/>
            </w:tcMar>
          </w:tcPr>
          <w:p w14:paraId="3DF5E729" w14:textId="0C0F0447" w:rsidR="00087B60" w:rsidRPr="00565CDA" w:rsidRDefault="00087B60" w:rsidP="00087B60">
            <w:pPr>
              <w:widowControl w:val="0"/>
              <w:spacing w:after="80" w:line="259" w:lineRule="auto"/>
              <w:ind w:left="0"/>
              <w:rPr>
                <w:b/>
              </w:rPr>
            </w:pPr>
            <w:r>
              <w:rPr>
                <w:b/>
              </w:rPr>
              <w:t>Call-Off Schedule 20 (Call-Off Specification)</w:t>
            </w:r>
          </w:p>
        </w:tc>
        <w:tc>
          <w:tcPr>
            <w:tcW w:w="4819" w:type="dxa"/>
            <w:shd w:val="clear" w:color="auto" w:fill="auto"/>
            <w:tcMar>
              <w:top w:w="100" w:type="dxa"/>
              <w:left w:w="100" w:type="dxa"/>
              <w:bottom w:w="100" w:type="dxa"/>
              <w:right w:w="100" w:type="dxa"/>
            </w:tcMar>
          </w:tcPr>
          <w:p w14:paraId="1DB1F80C" w14:textId="42699A6F" w:rsidR="00087B60" w:rsidRPr="00565CDA" w:rsidRDefault="00087B60" w:rsidP="00087B60">
            <w:pPr>
              <w:widowControl w:val="0"/>
              <w:spacing w:after="80" w:line="259" w:lineRule="auto"/>
              <w:ind w:left="0"/>
            </w:pPr>
            <w:r>
              <w:t>Further details about what has been ordered under a Call-off Contract.</w:t>
            </w:r>
          </w:p>
        </w:tc>
        <w:tc>
          <w:tcPr>
            <w:tcW w:w="1418" w:type="dxa"/>
            <w:shd w:val="clear" w:color="auto" w:fill="auto"/>
            <w:tcMar>
              <w:top w:w="100" w:type="dxa"/>
              <w:left w:w="100" w:type="dxa"/>
              <w:bottom w:w="100" w:type="dxa"/>
              <w:right w:w="100" w:type="dxa"/>
            </w:tcMar>
          </w:tcPr>
          <w:p w14:paraId="4F85AA44" w14:textId="77777777" w:rsidR="00087B60" w:rsidRPr="003520C5" w:rsidRDefault="00087B60" w:rsidP="00087B60">
            <w:pPr>
              <w:widowControl w:val="0"/>
              <w:spacing w:after="80" w:line="259" w:lineRule="auto"/>
              <w:ind w:left="0"/>
            </w:pPr>
            <w:r w:rsidRPr="003520C5">
              <w:t>Yes</w:t>
            </w:r>
          </w:p>
        </w:tc>
      </w:tr>
      <w:tr w:rsidR="00087B60" w:rsidRPr="00565CDA" w14:paraId="4764B51F" w14:textId="77777777" w:rsidTr="001C069B">
        <w:trPr>
          <w:trHeight w:val="440"/>
        </w:trPr>
        <w:tc>
          <w:tcPr>
            <w:tcW w:w="3124" w:type="dxa"/>
            <w:shd w:val="clear" w:color="auto" w:fill="auto"/>
            <w:tcMar>
              <w:top w:w="100" w:type="dxa"/>
              <w:left w:w="100" w:type="dxa"/>
              <w:bottom w:w="100" w:type="dxa"/>
              <w:right w:w="100" w:type="dxa"/>
            </w:tcMar>
          </w:tcPr>
          <w:p w14:paraId="26CD0CFB" w14:textId="7156FD76" w:rsidR="00087B60" w:rsidRDefault="00087B60" w:rsidP="00087B60">
            <w:pPr>
              <w:widowControl w:val="0"/>
              <w:spacing w:after="80"/>
              <w:rPr>
                <w:b/>
              </w:rPr>
            </w:pPr>
            <w:r>
              <w:rPr>
                <w:b/>
              </w:rPr>
              <w:t>Call-</w:t>
            </w:r>
            <w:r w:rsidRPr="00565CDA">
              <w:rPr>
                <w:b/>
              </w:rPr>
              <w:t xml:space="preserve">Off Schedule </w:t>
            </w:r>
            <w:r>
              <w:rPr>
                <w:b/>
              </w:rPr>
              <w:t>21 (Northern Ireland</w:t>
            </w:r>
            <w:r w:rsidRPr="00565CDA">
              <w:rPr>
                <w:b/>
              </w:rPr>
              <w:t xml:space="preserve"> Law</w:t>
            </w:r>
            <w:r>
              <w:rPr>
                <w:b/>
              </w:rPr>
              <w:t>)</w:t>
            </w:r>
          </w:p>
        </w:tc>
        <w:tc>
          <w:tcPr>
            <w:tcW w:w="4819" w:type="dxa"/>
            <w:shd w:val="clear" w:color="auto" w:fill="auto"/>
            <w:tcMar>
              <w:top w:w="100" w:type="dxa"/>
              <w:left w:w="100" w:type="dxa"/>
              <w:bottom w:w="100" w:type="dxa"/>
              <w:right w:w="100" w:type="dxa"/>
            </w:tcMar>
          </w:tcPr>
          <w:p w14:paraId="2377BF78" w14:textId="197957F7" w:rsidR="00087B60" w:rsidRDefault="00087B60" w:rsidP="00087B60">
            <w:pPr>
              <w:widowControl w:val="0"/>
              <w:spacing w:after="80"/>
            </w:pPr>
            <w:r w:rsidRPr="00565CDA">
              <w:t xml:space="preserve">Switches the interpretation of the contract from the laws </w:t>
            </w:r>
            <w:r>
              <w:t>of England and Wales to Northern Ireland</w:t>
            </w:r>
            <w:r w:rsidRPr="00565CDA">
              <w:t xml:space="preserve"> law.</w:t>
            </w:r>
          </w:p>
        </w:tc>
        <w:tc>
          <w:tcPr>
            <w:tcW w:w="1418" w:type="dxa"/>
            <w:shd w:val="clear" w:color="auto" w:fill="auto"/>
            <w:tcMar>
              <w:top w:w="100" w:type="dxa"/>
              <w:left w:w="100" w:type="dxa"/>
              <w:bottom w:w="100" w:type="dxa"/>
              <w:right w:w="100" w:type="dxa"/>
            </w:tcMar>
          </w:tcPr>
          <w:p w14:paraId="43F9209B" w14:textId="3146996B" w:rsidR="00087B60" w:rsidRPr="00060778" w:rsidRDefault="00087B60" w:rsidP="00087B60">
            <w:pPr>
              <w:widowControl w:val="0"/>
              <w:spacing w:after="80"/>
              <w:rPr>
                <w:highlight w:val="yellow"/>
              </w:rPr>
            </w:pPr>
          </w:p>
        </w:tc>
      </w:tr>
      <w:tr w:rsidR="00087B60" w:rsidRPr="00565CDA" w14:paraId="522A3534" w14:textId="77777777" w:rsidTr="001C069B">
        <w:trPr>
          <w:trHeight w:val="440"/>
        </w:trPr>
        <w:tc>
          <w:tcPr>
            <w:tcW w:w="3124" w:type="dxa"/>
            <w:shd w:val="clear" w:color="auto" w:fill="auto"/>
            <w:tcMar>
              <w:top w:w="100" w:type="dxa"/>
              <w:left w:w="100" w:type="dxa"/>
              <w:bottom w:w="100" w:type="dxa"/>
              <w:right w:w="100" w:type="dxa"/>
            </w:tcMar>
          </w:tcPr>
          <w:p w14:paraId="6BF75B55" w14:textId="34EB8EE9" w:rsidR="00087B60" w:rsidRDefault="00087B60" w:rsidP="00087B60">
            <w:pPr>
              <w:widowControl w:val="0"/>
              <w:spacing w:after="80"/>
              <w:rPr>
                <w:b/>
              </w:rPr>
            </w:pPr>
            <w:r>
              <w:rPr>
                <w:b/>
              </w:rPr>
              <w:t>Call-</w:t>
            </w:r>
            <w:r w:rsidRPr="00565CDA">
              <w:rPr>
                <w:b/>
              </w:rPr>
              <w:t xml:space="preserve">Off Schedule </w:t>
            </w:r>
            <w:r>
              <w:rPr>
                <w:b/>
              </w:rPr>
              <w:t>22 (Financial Services)</w:t>
            </w:r>
          </w:p>
        </w:tc>
        <w:tc>
          <w:tcPr>
            <w:tcW w:w="4819" w:type="dxa"/>
            <w:shd w:val="clear" w:color="auto" w:fill="auto"/>
            <w:tcMar>
              <w:top w:w="100" w:type="dxa"/>
              <w:left w:w="100" w:type="dxa"/>
              <w:bottom w:w="100" w:type="dxa"/>
              <w:right w:w="100" w:type="dxa"/>
            </w:tcMar>
          </w:tcPr>
          <w:p w14:paraId="0B77BDA0" w14:textId="504B1A18" w:rsidR="00087B60" w:rsidRPr="005D09C4" w:rsidRDefault="005D09C4" w:rsidP="00087B60">
            <w:pPr>
              <w:widowControl w:val="0"/>
              <w:spacing w:after="80"/>
            </w:pPr>
            <w:r w:rsidRPr="005D09C4">
              <w:rPr>
                <w:color w:val="222222"/>
                <w:shd w:val="clear" w:color="auto" w:fill="FFFFFF"/>
              </w:rPr>
              <w:t>The </w:t>
            </w:r>
            <w:r w:rsidRPr="005D09C4">
              <w:rPr>
                <w:shd w:val="clear" w:color="auto" w:fill="FFFFFF"/>
              </w:rPr>
              <w:t>additional terms that are required by regulators in the financial sector or to enable transactions by payment cards</w:t>
            </w:r>
            <w:r>
              <w:rPr>
                <w:shd w:val="clear" w:color="auto" w:fill="FFFFFF"/>
              </w:rPr>
              <w:t>.</w:t>
            </w:r>
          </w:p>
        </w:tc>
        <w:tc>
          <w:tcPr>
            <w:tcW w:w="1418" w:type="dxa"/>
            <w:shd w:val="clear" w:color="auto" w:fill="auto"/>
            <w:tcMar>
              <w:top w:w="100" w:type="dxa"/>
              <w:left w:w="100" w:type="dxa"/>
              <w:bottom w:w="100" w:type="dxa"/>
              <w:right w:w="100" w:type="dxa"/>
            </w:tcMar>
          </w:tcPr>
          <w:p w14:paraId="0BB24C6A" w14:textId="77777777" w:rsidR="00087B60" w:rsidRPr="00060778" w:rsidRDefault="00087B60" w:rsidP="00087B60">
            <w:pPr>
              <w:widowControl w:val="0"/>
              <w:spacing w:after="80"/>
              <w:rPr>
                <w:highlight w:val="yellow"/>
              </w:rPr>
            </w:pPr>
          </w:p>
        </w:tc>
      </w:tr>
    </w:tbl>
    <w:p w14:paraId="772EF39D" w14:textId="77777777" w:rsidR="001C069B" w:rsidRDefault="001C069B" w:rsidP="008A30A0">
      <w:pPr>
        <w:spacing w:after="200" w:line="276" w:lineRule="auto"/>
      </w:pPr>
    </w:p>
    <w:p w14:paraId="78FE477A" w14:textId="77777777" w:rsidR="00661ABD" w:rsidRDefault="00661ABD" w:rsidP="008A30A0">
      <w:pPr>
        <w:spacing w:after="200" w:line="276" w:lineRule="auto"/>
      </w:pPr>
    </w:p>
    <w:p w14:paraId="4E08FA32" w14:textId="77777777" w:rsidR="00661ABD" w:rsidRDefault="00661ABD" w:rsidP="008A30A0">
      <w:pPr>
        <w:spacing w:after="200" w:line="276" w:lineRule="auto"/>
      </w:pPr>
    </w:p>
    <w:p w14:paraId="5E315F08" w14:textId="77777777" w:rsidR="00661ABD" w:rsidRDefault="00661ABD" w:rsidP="008A30A0">
      <w:pPr>
        <w:spacing w:after="200" w:line="276" w:lineRule="auto"/>
      </w:pPr>
    </w:p>
    <w:p w14:paraId="4EE18AD7" w14:textId="77777777" w:rsidR="00661ABD" w:rsidRDefault="00661ABD" w:rsidP="008A30A0">
      <w:pPr>
        <w:spacing w:after="200" w:line="276" w:lineRule="auto"/>
      </w:pPr>
    </w:p>
    <w:p w14:paraId="7485023E" w14:textId="77777777" w:rsidR="00281919" w:rsidRDefault="00281919" w:rsidP="008A30A0">
      <w:pPr>
        <w:spacing w:after="200" w:line="276" w:lineRule="auto"/>
      </w:pPr>
    </w:p>
    <w:p w14:paraId="2DB3F6A4" w14:textId="77777777" w:rsidR="00281919" w:rsidRDefault="00281919" w:rsidP="008A30A0">
      <w:pPr>
        <w:spacing w:after="200" w:line="276" w:lineRule="auto"/>
      </w:pPr>
    </w:p>
    <w:p w14:paraId="29CF9513" w14:textId="77777777" w:rsidR="00661ABD" w:rsidRDefault="00661ABD" w:rsidP="008A30A0">
      <w:pPr>
        <w:spacing w:after="200" w:line="276" w:lineRule="auto"/>
      </w:pPr>
    </w:p>
    <w:p w14:paraId="54A183E7" w14:textId="77777777" w:rsidR="00661ABD" w:rsidRDefault="00661ABD" w:rsidP="008A30A0">
      <w:pPr>
        <w:spacing w:after="200" w:line="276" w:lineRule="auto"/>
      </w:pPr>
    </w:p>
    <w:p w14:paraId="00D4D8A3" w14:textId="77777777" w:rsidR="00661ABD" w:rsidRPr="001C069B" w:rsidRDefault="00661ABD" w:rsidP="00661ABD">
      <w:pPr>
        <w:pStyle w:val="Heading1"/>
        <w:spacing w:before="0" w:after="160"/>
        <w:ind w:left="-142"/>
        <w:rPr>
          <w:rFonts w:ascii="Arial" w:eastAsia="Arial Unicode MS" w:hAnsi="Arial" w:cs="Arial"/>
          <w:color w:val="auto"/>
        </w:rPr>
      </w:pPr>
      <w:bookmarkStart w:id="28" w:name="_Toc504998608"/>
      <w:bookmarkStart w:id="29" w:name="_Toc508376493"/>
      <w:r w:rsidRPr="001C069B">
        <w:rPr>
          <w:rFonts w:ascii="Arial" w:eastAsia="Arial Unicode MS" w:hAnsi="Arial" w:cs="Arial"/>
          <w:color w:val="auto"/>
        </w:rPr>
        <w:lastRenderedPageBreak/>
        <w:t>The Armed Forces Covenant</w:t>
      </w:r>
      <w:bookmarkEnd w:id="28"/>
      <w:bookmarkEnd w:id="29"/>
    </w:p>
    <w:p w14:paraId="00879A0B" w14:textId="77777777" w:rsidR="00661ABD" w:rsidRPr="008A30A0" w:rsidRDefault="00661ABD" w:rsidP="00661ABD"/>
    <w:p w14:paraId="6D2D4DA5" w14:textId="77777777" w:rsidR="00661ABD" w:rsidRPr="008A30A0" w:rsidRDefault="00661ABD" w:rsidP="00661ABD">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7E089A60" w14:textId="77777777" w:rsidR="00661ABD" w:rsidRPr="008A30A0" w:rsidRDefault="00661ABD" w:rsidP="00661ABD">
      <w:pPr>
        <w:pStyle w:val="ListParagraph"/>
        <w:spacing w:after="200" w:line="276" w:lineRule="auto"/>
        <w:ind w:left="567" w:hanging="720"/>
        <w:rPr>
          <w:rFonts w:ascii="Arial" w:hAnsi="Arial" w:cs="Arial"/>
          <w:sz w:val="24"/>
          <w:szCs w:val="24"/>
        </w:rPr>
      </w:pPr>
    </w:p>
    <w:p w14:paraId="2B1747E4" w14:textId="77777777" w:rsidR="00661ABD" w:rsidRPr="008A30A0" w:rsidRDefault="00661ABD" w:rsidP="00661ABD">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372DC8C6" w14:textId="77777777" w:rsidR="00661ABD" w:rsidRPr="008A30A0" w:rsidRDefault="00661ABD" w:rsidP="00661ABD">
      <w:pPr>
        <w:numPr>
          <w:ilvl w:val="0"/>
          <w:numId w:val="36"/>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727C30B0" w14:textId="77777777" w:rsidR="00661ABD" w:rsidRPr="008A30A0" w:rsidRDefault="00661ABD" w:rsidP="00661ABD">
      <w:pPr>
        <w:numPr>
          <w:ilvl w:val="0"/>
          <w:numId w:val="36"/>
        </w:numPr>
        <w:pBdr>
          <w:top w:val="nil"/>
          <w:left w:val="nil"/>
          <w:bottom w:val="nil"/>
          <w:right w:val="nil"/>
          <w:between w:val="nil"/>
        </w:pBdr>
        <w:spacing w:after="200" w:line="276" w:lineRule="auto"/>
        <w:ind w:left="924" w:hanging="357"/>
        <w:rPr>
          <w:rFonts w:ascii="Arial" w:hAnsi="Arial" w:cs="Arial"/>
          <w:sz w:val="24"/>
          <w:szCs w:val="24"/>
        </w:rPr>
      </w:pPr>
      <w:r w:rsidRPr="008A30A0">
        <w:rPr>
          <w:rFonts w:ascii="Arial" w:hAnsi="Arial" w:cs="Arial"/>
          <w:sz w:val="24"/>
          <w:szCs w:val="24"/>
        </w:rPr>
        <w:t xml:space="preserve">special consideration is appropriate in some cases, especially for those who have given most such as the injured and the bereaved. </w:t>
      </w:r>
    </w:p>
    <w:p w14:paraId="2164CB32" w14:textId="77777777" w:rsidR="00661ABD" w:rsidRPr="008A30A0" w:rsidRDefault="00661ABD" w:rsidP="00661ABD">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5">
        <w:r w:rsidRPr="008A30A0">
          <w:rPr>
            <w:rFonts w:ascii="Arial" w:hAnsi="Arial" w:cs="Arial"/>
            <w:sz w:val="24"/>
            <w:szCs w:val="24"/>
          </w:rPr>
          <w:t xml:space="preserve"> </w:t>
        </w:r>
      </w:hyperlink>
      <w:hyperlink r:id="rId16">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2D40F5D" w14:textId="77777777" w:rsidR="00661ABD" w:rsidRPr="008A30A0" w:rsidRDefault="00661ABD" w:rsidP="00661ABD">
      <w:pPr>
        <w:pStyle w:val="ListParagraph"/>
        <w:spacing w:after="200" w:line="276" w:lineRule="auto"/>
        <w:ind w:left="567"/>
        <w:rPr>
          <w:rFonts w:ascii="Arial" w:hAnsi="Arial" w:cs="Arial"/>
          <w:sz w:val="24"/>
          <w:szCs w:val="24"/>
        </w:rPr>
      </w:pPr>
    </w:p>
    <w:p w14:paraId="0C5E203B" w14:textId="77777777" w:rsidR="00661ABD" w:rsidRPr="008A30A0" w:rsidRDefault="00661ABD" w:rsidP="00661ABD">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hyperlink r:id="rId17">
        <w:r w:rsidRPr="007653B1">
          <w:rPr>
            <w:rFonts w:ascii="Arial" w:hAnsi="Arial" w:cs="Arial"/>
            <w:sz w:val="24"/>
            <w:szCs w:val="24"/>
          </w:rPr>
          <w:t>The Corporate Covenant</w:t>
        </w:r>
      </w:hyperlink>
      <w:r w:rsidRPr="008A30A0">
        <w:rPr>
          <w:rFonts w:ascii="Arial" w:hAnsi="Arial" w:cs="Arial"/>
          <w:sz w:val="24"/>
          <w:szCs w:val="24"/>
        </w:rPr>
        <w:t xml:space="preserve"> gives guidance on the various ways you can demonstrate your support.</w:t>
      </w:r>
    </w:p>
    <w:p w14:paraId="120728D1" w14:textId="77777777" w:rsidR="00661ABD" w:rsidRPr="008A30A0" w:rsidRDefault="00661ABD" w:rsidP="00661ABD">
      <w:pPr>
        <w:pStyle w:val="ListParagraph"/>
        <w:spacing w:after="200" w:line="276" w:lineRule="auto"/>
        <w:ind w:left="567"/>
        <w:rPr>
          <w:rFonts w:ascii="Arial" w:hAnsi="Arial" w:cs="Arial"/>
          <w:sz w:val="24"/>
          <w:szCs w:val="24"/>
        </w:rPr>
      </w:pPr>
    </w:p>
    <w:p w14:paraId="37B581F0" w14:textId="77777777" w:rsidR="00661ABD" w:rsidRPr="008A30A0" w:rsidRDefault="00661ABD" w:rsidP="00661ABD">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4946ADE0" w14:textId="77777777" w:rsidR="00661ABD" w:rsidRPr="008A30A0" w:rsidRDefault="00661ABD" w:rsidP="00661ABD">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18">
        <w:r w:rsidRPr="008A30A0">
          <w:rPr>
            <w:rFonts w:ascii="Arial" w:hAnsi="Arial" w:cs="Arial"/>
            <w:color w:val="1155CC"/>
            <w:sz w:val="24"/>
            <w:szCs w:val="24"/>
            <w:u w:val="single"/>
          </w:rPr>
          <w:t>covenant-mailbox@mod.uk</w:t>
        </w:r>
      </w:hyperlink>
    </w:p>
    <w:p w14:paraId="37895479" w14:textId="77777777" w:rsidR="00661ABD" w:rsidRPr="008A30A0" w:rsidRDefault="00661ABD" w:rsidP="00661ABD">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2A7A8797" w14:textId="77777777" w:rsidR="00661ABD" w:rsidRPr="008A30A0" w:rsidRDefault="00661ABD" w:rsidP="00661ABD">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39B07955" w14:textId="77777777" w:rsidR="00661ABD" w:rsidRPr="009E460D" w:rsidRDefault="00661ABD" w:rsidP="00661ABD">
      <w:pPr>
        <w:pStyle w:val="GPSL2NumberedBoldHeading"/>
        <w:numPr>
          <w:ilvl w:val="0"/>
          <w:numId w:val="0"/>
        </w:numPr>
      </w:pPr>
    </w:p>
    <w:p w14:paraId="5226B145" w14:textId="08929EB3" w:rsidR="008A30A0" w:rsidRPr="009E460D" w:rsidRDefault="008A30A0" w:rsidP="00661ABD"/>
    <w:sectPr w:rsidR="008A30A0" w:rsidRPr="009E460D" w:rsidSect="008127E4">
      <w:headerReference w:type="default" r:id="rId19"/>
      <w:footerReference w:type="default" r:id="rId20"/>
      <w:footerReference w:type="first" r:id="rId21"/>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BCDF0" w14:textId="77777777" w:rsidR="00B43B2C" w:rsidRDefault="00B43B2C" w:rsidP="000342DA">
      <w:pPr>
        <w:spacing w:after="0" w:line="240" w:lineRule="auto"/>
      </w:pPr>
      <w:r>
        <w:separator/>
      </w:r>
    </w:p>
  </w:endnote>
  <w:endnote w:type="continuationSeparator" w:id="0">
    <w:p w14:paraId="4269BF3D" w14:textId="77777777" w:rsidR="00B43B2C" w:rsidRDefault="00B43B2C"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487BFE" w:rsidRDefault="00487BFE">
    <w:pPr>
      <w:pStyle w:val="Footer"/>
      <w:jc w:val="center"/>
    </w:pPr>
  </w:p>
  <w:p w14:paraId="4013BD7A" w14:textId="61F3DC62" w:rsidR="00487BFE" w:rsidRDefault="00487BFE">
    <w:pPr>
      <w:pStyle w:val="Footer"/>
      <w:rPr>
        <w:rFonts w:ascii="Arial" w:hAnsi="Arial" w:cs="Arial"/>
        <w:sz w:val="20"/>
      </w:rPr>
    </w:pPr>
    <w:r>
      <w:rPr>
        <w:rFonts w:ascii="Arial" w:hAnsi="Arial" w:cs="Arial"/>
        <w:sz w:val="20"/>
      </w:rPr>
      <w:t>Attachment 1 - About the framework v1.0</w:t>
    </w:r>
  </w:p>
  <w:p w14:paraId="1028C95D" w14:textId="5058C6D0" w:rsidR="00487BFE" w:rsidRPr="009A0970" w:rsidRDefault="00487BFE">
    <w:pPr>
      <w:pStyle w:val="Footer"/>
      <w:rPr>
        <w:rFonts w:ascii="Arial" w:hAnsi="Arial" w:cs="Arial"/>
        <w:sz w:val="20"/>
      </w:rPr>
    </w:pPr>
    <w:r w:rsidRPr="009A0970">
      <w:rPr>
        <w:rFonts w:ascii="Arial" w:hAnsi="Arial" w:cs="Arial"/>
        <w:sz w:val="20"/>
      </w:rPr>
      <w:t>RM</w:t>
    </w:r>
    <w:r>
      <w:rPr>
        <w:rFonts w:ascii="Arial" w:hAnsi="Arial" w:cs="Arial"/>
        <w:sz w:val="20"/>
      </w:rPr>
      <w:t xml:space="preserve">3828 Payment Solutions </w:t>
    </w:r>
    <w:r w:rsidRPr="009A0970">
      <w:rPr>
        <w:rFonts w:ascii="Arial" w:hAnsi="Arial" w:cs="Arial"/>
        <w:sz w:val="20"/>
      </w:rPr>
      <w:t xml:space="preserve">Framework </w:t>
    </w:r>
  </w:p>
  <w:p w14:paraId="2E32638D" w14:textId="78CFFD10" w:rsidR="00487BFE" w:rsidRPr="009677E3" w:rsidRDefault="00487BFE"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2018</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A04607">
      <w:rPr>
        <w:rFonts w:ascii="Arial" w:hAnsi="Arial" w:cs="Arial"/>
        <w:bCs/>
        <w:noProof/>
        <w:sz w:val="20"/>
      </w:rPr>
      <w:t>16</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A04607">
      <w:rPr>
        <w:rFonts w:ascii="Arial" w:hAnsi="Arial" w:cs="Arial"/>
        <w:bCs/>
        <w:noProof/>
        <w:sz w:val="20"/>
      </w:rPr>
      <w:t>19</w:t>
    </w:r>
    <w:r w:rsidRPr="00192382">
      <w:rPr>
        <w:rFonts w:ascii="Arial" w:hAnsi="Arial" w:cs="Arial"/>
        <w:bCs/>
        <w:sz w:val="20"/>
      </w:rPr>
      <w:fldChar w:fldCharType="end"/>
    </w:r>
  </w:p>
  <w:p w14:paraId="6F02DE84" w14:textId="07C1BB12" w:rsidR="00487BFE" w:rsidRDefault="00487BFE">
    <w:pPr>
      <w:pStyle w:val="Footer"/>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225067"/>
      <w:docPartObj>
        <w:docPartGallery w:val="Page Numbers (Bottom of Page)"/>
        <w:docPartUnique/>
      </w:docPartObj>
    </w:sdtPr>
    <w:sdtEndPr>
      <w:rPr>
        <w:noProof/>
      </w:rPr>
    </w:sdtEndPr>
    <w:sdtContent>
      <w:p w14:paraId="58681DF1" w14:textId="2DCDCA70" w:rsidR="00487BFE" w:rsidRDefault="00487BFE">
        <w:pPr>
          <w:pStyle w:val="Footer"/>
          <w:jc w:val="right"/>
        </w:pPr>
        <w:r>
          <w:fldChar w:fldCharType="begin"/>
        </w:r>
        <w:r>
          <w:instrText xml:space="preserve"> PAGE   \* MERGEFORMAT </w:instrText>
        </w:r>
        <w:r>
          <w:fldChar w:fldCharType="separate"/>
        </w:r>
        <w:r w:rsidR="00453B85">
          <w:rPr>
            <w:noProof/>
          </w:rPr>
          <w:t>0</w:t>
        </w:r>
        <w:r>
          <w:rPr>
            <w:noProof/>
          </w:rPr>
          <w:fldChar w:fldCharType="end"/>
        </w:r>
      </w:p>
    </w:sdtContent>
  </w:sdt>
  <w:p w14:paraId="4D956E65" w14:textId="77777777" w:rsidR="00487BFE" w:rsidRDefault="00487B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78173" w14:textId="77777777" w:rsidR="00B43B2C" w:rsidRDefault="00B43B2C" w:rsidP="000342DA">
      <w:pPr>
        <w:spacing w:after="0" w:line="240" w:lineRule="auto"/>
      </w:pPr>
      <w:r>
        <w:separator/>
      </w:r>
    </w:p>
  </w:footnote>
  <w:footnote w:type="continuationSeparator" w:id="0">
    <w:p w14:paraId="57490FEC" w14:textId="77777777" w:rsidR="00B43B2C" w:rsidRDefault="00B43B2C"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487BFE" w:rsidRDefault="00487BFE">
    <w:pPr>
      <w:pStyle w:val="Header"/>
      <w:jc w:val="right"/>
    </w:pPr>
  </w:p>
  <w:p w14:paraId="062B3A29" w14:textId="77777777" w:rsidR="00487BFE" w:rsidRDefault="00487B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CA9"/>
    <w:multiLevelType w:val="hybridMultilevel"/>
    <w:tmpl w:val="A6F807B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 w15:restartNumberingAfterBreak="0">
    <w:nsid w:val="06077562"/>
    <w:multiLevelType w:val="hybridMultilevel"/>
    <w:tmpl w:val="E72C38E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0BB1311C"/>
    <w:multiLevelType w:val="hybridMultilevel"/>
    <w:tmpl w:val="5EDEBE8E"/>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6754B93"/>
    <w:multiLevelType w:val="hybridMultilevel"/>
    <w:tmpl w:val="039847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10"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3" w15:restartNumberingAfterBreak="0">
    <w:nsid w:val="2BD65E83"/>
    <w:multiLevelType w:val="multilevel"/>
    <w:tmpl w:val="1332CCD4"/>
    <w:numStyleLink w:val="111111"/>
  </w:abstractNum>
  <w:abstractNum w:abstractNumId="14" w15:restartNumberingAfterBreak="0">
    <w:nsid w:val="331326FF"/>
    <w:multiLevelType w:val="multilevel"/>
    <w:tmpl w:val="08A01BE8"/>
    <w:lvl w:ilvl="0">
      <w:start w:val="1"/>
      <w:numFmt w:val="bullet"/>
      <w:lvlText w:val="●"/>
      <w:lvlJc w:val="left"/>
      <w:pPr>
        <w:ind w:left="1780" w:hanging="360"/>
      </w:pPr>
      <w:rPr>
        <w:u w:val="none"/>
      </w:rPr>
    </w:lvl>
    <w:lvl w:ilvl="1">
      <w:start w:val="1"/>
      <w:numFmt w:val="bullet"/>
      <w:lvlText w:val="○"/>
      <w:lvlJc w:val="left"/>
      <w:pPr>
        <w:ind w:left="2500" w:hanging="360"/>
      </w:pPr>
      <w:rPr>
        <w:u w:val="none"/>
      </w:rPr>
    </w:lvl>
    <w:lvl w:ilvl="2">
      <w:start w:val="1"/>
      <w:numFmt w:val="bullet"/>
      <w:lvlText w:val="■"/>
      <w:lvlJc w:val="left"/>
      <w:pPr>
        <w:ind w:left="3220" w:hanging="360"/>
      </w:pPr>
      <w:rPr>
        <w:u w:val="none"/>
      </w:rPr>
    </w:lvl>
    <w:lvl w:ilvl="3">
      <w:start w:val="1"/>
      <w:numFmt w:val="bullet"/>
      <w:lvlText w:val="●"/>
      <w:lvlJc w:val="left"/>
      <w:pPr>
        <w:ind w:left="3940" w:hanging="360"/>
      </w:pPr>
      <w:rPr>
        <w:u w:val="none"/>
      </w:rPr>
    </w:lvl>
    <w:lvl w:ilvl="4">
      <w:start w:val="1"/>
      <w:numFmt w:val="bullet"/>
      <w:lvlText w:val="○"/>
      <w:lvlJc w:val="left"/>
      <w:pPr>
        <w:ind w:left="4660" w:hanging="360"/>
      </w:pPr>
      <w:rPr>
        <w:u w:val="none"/>
      </w:rPr>
    </w:lvl>
    <w:lvl w:ilvl="5">
      <w:start w:val="1"/>
      <w:numFmt w:val="bullet"/>
      <w:lvlText w:val="■"/>
      <w:lvlJc w:val="left"/>
      <w:pPr>
        <w:ind w:left="5380" w:hanging="360"/>
      </w:pPr>
      <w:rPr>
        <w:u w:val="none"/>
      </w:rPr>
    </w:lvl>
    <w:lvl w:ilvl="6">
      <w:start w:val="1"/>
      <w:numFmt w:val="bullet"/>
      <w:lvlText w:val="●"/>
      <w:lvlJc w:val="left"/>
      <w:pPr>
        <w:ind w:left="6100" w:hanging="360"/>
      </w:pPr>
      <w:rPr>
        <w:u w:val="none"/>
      </w:rPr>
    </w:lvl>
    <w:lvl w:ilvl="7">
      <w:start w:val="1"/>
      <w:numFmt w:val="bullet"/>
      <w:lvlText w:val="○"/>
      <w:lvlJc w:val="left"/>
      <w:pPr>
        <w:ind w:left="6820" w:hanging="360"/>
      </w:pPr>
      <w:rPr>
        <w:u w:val="none"/>
      </w:rPr>
    </w:lvl>
    <w:lvl w:ilvl="8">
      <w:start w:val="1"/>
      <w:numFmt w:val="bullet"/>
      <w:lvlText w:val="■"/>
      <w:lvlJc w:val="left"/>
      <w:pPr>
        <w:ind w:left="7540" w:hanging="360"/>
      </w:pPr>
      <w:rPr>
        <w:u w:val="none"/>
      </w:rPr>
    </w:lvl>
  </w:abstractNum>
  <w:abstractNum w:abstractNumId="15" w15:restartNumberingAfterBreak="0">
    <w:nsid w:val="34A024F0"/>
    <w:multiLevelType w:val="multilevel"/>
    <w:tmpl w:val="7F3EFB7A"/>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19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6453F9A"/>
    <w:multiLevelType w:val="hybridMultilevel"/>
    <w:tmpl w:val="53CC09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D261BB6"/>
    <w:multiLevelType w:val="hybridMultilevel"/>
    <w:tmpl w:val="B4DE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3F681B"/>
    <w:multiLevelType w:val="multilevel"/>
    <w:tmpl w:val="A7D06EDA"/>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outline w:val="0"/>
        <w:shadow w:val="0"/>
        <w:emboss w:val="0"/>
        <w:imprint w:val="0"/>
        <w:noProof w:val="0"/>
        <w:vanish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DAE5412"/>
    <w:multiLevelType w:val="hybridMultilevel"/>
    <w:tmpl w:val="0686C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21" w15:restartNumberingAfterBreak="0">
    <w:nsid w:val="55561B55"/>
    <w:multiLevelType w:val="multilevel"/>
    <w:tmpl w:val="6F58F752"/>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5AD96E86"/>
    <w:multiLevelType w:val="multilevel"/>
    <w:tmpl w:val="C18217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24"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6EFE5BA4"/>
    <w:multiLevelType w:val="hybridMultilevel"/>
    <w:tmpl w:val="DC3EC688"/>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7"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28" w15:restartNumberingAfterBreak="0">
    <w:nsid w:val="72185DAF"/>
    <w:multiLevelType w:val="multilevel"/>
    <w:tmpl w:val="7BFCD29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9"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0"/>
  </w:num>
  <w:num w:numId="2">
    <w:abstractNumId w:val="6"/>
  </w:num>
  <w:num w:numId="3">
    <w:abstractNumId w:val="27"/>
  </w:num>
  <w:num w:numId="4">
    <w:abstractNumId w:val="16"/>
  </w:num>
  <w:num w:numId="5">
    <w:abstractNumId w:val="30"/>
  </w:num>
  <w:num w:numId="6">
    <w:abstractNumId w:val="26"/>
  </w:num>
  <w:num w:numId="7">
    <w:abstractNumId w:val="2"/>
  </w:num>
  <w:num w:numId="8">
    <w:abstractNumId w:val="9"/>
  </w:num>
  <w:num w:numId="9">
    <w:abstractNumId w:val="25"/>
  </w:num>
  <w:num w:numId="10">
    <w:abstractNumId w:val="5"/>
  </w:num>
  <w:num w:numId="11">
    <w:abstractNumId w:val="29"/>
  </w:num>
  <w:num w:numId="12">
    <w:abstractNumId w:val="11"/>
  </w:num>
  <w:num w:numId="13">
    <w:abstractNumId w:val="3"/>
  </w:num>
  <w:num w:numId="14">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31"/>
  </w:num>
  <w:num w:numId="16">
    <w:abstractNumId w:val="12"/>
  </w:num>
  <w:num w:numId="17">
    <w:abstractNumId w:val="4"/>
  </w:num>
  <w:num w:numId="18">
    <w:abstractNumId w:val="24"/>
  </w:num>
  <w:num w:numId="19">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4">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10"/>
  </w:num>
  <w:num w:numId="26">
    <w:abstractNumId w:val="29"/>
  </w:num>
  <w:num w:numId="27">
    <w:abstractNumId w:val="7"/>
  </w:num>
  <w:num w:numId="28">
    <w:abstractNumId w:val="8"/>
  </w:num>
  <w:num w:numId="29">
    <w:abstractNumId w:val="17"/>
  </w:num>
  <w:num w:numId="30">
    <w:abstractNumId w:val="29"/>
  </w:num>
  <w:num w:numId="31">
    <w:abstractNumId w:val="29"/>
  </w:num>
  <w:num w:numId="32">
    <w:abstractNumId w:val="15"/>
  </w:num>
  <w:num w:numId="33">
    <w:abstractNumId w:val="23"/>
  </w:num>
  <w:num w:numId="34">
    <w:abstractNumId w:val="28"/>
  </w:num>
  <w:num w:numId="35">
    <w:abstractNumId w:val="22"/>
  </w:num>
  <w:num w:numId="36">
    <w:abstractNumId w:val="20"/>
  </w:num>
  <w:num w:numId="37">
    <w:abstractNumId w:val="1"/>
  </w:num>
  <w:num w:numId="38">
    <w:abstractNumId w:val="14"/>
  </w:num>
  <w:num w:numId="39">
    <w:abstractNumId w:val="29"/>
  </w:num>
  <w:num w:numId="40">
    <w:abstractNumId w:val="29"/>
  </w:num>
  <w:num w:numId="41">
    <w:abstractNumId w:val="29"/>
  </w:num>
  <w:num w:numId="42">
    <w:abstractNumId w:val="21"/>
  </w:num>
  <w:num w:numId="43">
    <w:abstractNumId w:val="18"/>
  </w:num>
  <w:num w:numId="44">
    <w:abstractNumId w:val="18"/>
  </w:num>
  <w:num w:numId="45">
    <w:abstractNumId w:val="19"/>
  </w:num>
  <w:num w:numId="46">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7">
    <w:abstractNumId w:val="18"/>
  </w:num>
  <w:num w:numId="48">
    <w:abstractNumId w:val="18"/>
  </w:num>
  <w:num w:numId="49">
    <w:abstractNumId w:val="18"/>
  </w:num>
  <w:num w:numId="5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FFE"/>
    <w:rsid w:val="00024533"/>
    <w:rsid w:val="00032086"/>
    <w:rsid w:val="0003285E"/>
    <w:rsid w:val="00033520"/>
    <w:rsid w:val="000342DA"/>
    <w:rsid w:val="00034423"/>
    <w:rsid w:val="000347B7"/>
    <w:rsid w:val="00042496"/>
    <w:rsid w:val="000521CD"/>
    <w:rsid w:val="00060778"/>
    <w:rsid w:val="0006095C"/>
    <w:rsid w:val="00067EC4"/>
    <w:rsid w:val="00072A48"/>
    <w:rsid w:val="00072B3E"/>
    <w:rsid w:val="00073524"/>
    <w:rsid w:val="0007372D"/>
    <w:rsid w:val="00085C49"/>
    <w:rsid w:val="00085CD8"/>
    <w:rsid w:val="00086F09"/>
    <w:rsid w:val="00087B60"/>
    <w:rsid w:val="00087C44"/>
    <w:rsid w:val="00090FF0"/>
    <w:rsid w:val="00093D5A"/>
    <w:rsid w:val="00095157"/>
    <w:rsid w:val="00095EDF"/>
    <w:rsid w:val="0009648A"/>
    <w:rsid w:val="000A563F"/>
    <w:rsid w:val="000A7F00"/>
    <w:rsid w:val="000B562D"/>
    <w:rsid w:val="000B5D27"/>
    <w:rsid w:val="000B618B"/>
    <w:rsid w:val="000B6FA3"/>
    <w:rsid w:val="000B7468"/>
    <w:rsid w:val="000C245C"/>
    <w:rsid w:val="000C27B6"/>
    <w:rsid w:val="000C2E05"/>
    <w:rsid w:val="000C5A8C"/>
    <w:rsid w:val="000D09D7"/>
    <w:rsid w:val="000D0A87"/>
    <w:rsid w:val="000D3045"/>
    <w:rsid w:val="000D58B2"/>
    <w:rsid w:val="000E3FC4"/>
    <w:rsid w:val="000E40B3"/>
    <w:rsid w:val="000E5F57"/>
    <w:rsid w:val="000F4B1E"/>
    <w:rsid w:val="00101368"/>
    <w:rsid w:val="00106E73"/>
    <w:rsid w:val="00107F51"/>
    <w:rsid w:val="00116C2C"/>
    <w:rsid w:val="0012052B"/>
    <w:rsid w:val="00121307"/>
    <w:rsid w:val="0013195B"/>
    <w:rsid w:val="001365B8"/>
    <w:rsid w:val="001408BD"/>
    <w:rsid w:val="00145F92"/>
    <w:rsid w:val="001469FE"/>
    <w:rsid w:val="0015178D"/>
    <w:rsid w:val="00157E90"/>
    <w:rsid w:val="0016125C"/>
    <w:rsid w:val="0016405A"/>
    <w:rsid w:val="00164880"/>
    <w:rsid w:val="00166D12"/>
    <w:rsid w:val="0017266A"/>
    <w:rsid w:val="00173BED"/>
    <w:rsid w:val="0017563A"/>
    <w:rsid w:val="00184416"/>
    <w:rsid w:val="00186A6E"/>
    <w:rsid w:val="001907BB"/>
    <w:rsid w:val="0019141D"/>
    <w:rsid w:val="00192382"/>
    <w:rsid w:val="001926E8"/>
    <w:rsid w:val="00192B91"/>
    <w:rsid w:val="0019622F"/>
    <w:rsid w:val="001A015A"/>
    <w:rsid w:val="001A0EB0"/>
    <w:rsid w:val="001A512F"/>
    <w:rsid w:val="001B09C4"/>
    <w:rsid w:val="001B0BC7"/>
    <w:rsid w:val="001B273A"/>
    <w:rsid w:val="001B68DF"/>
    <w:rsid w:val="001B735A"/>
    <w:rsid w:val="001B7B0C"/>
    <w:rsid w:val="001C027D"/>
    <w:rsid w:val="001C069B"/>
    <w:rsid w:val="001C132A"/>
    <w:rsid w:val="001C15BC"/>
    <w:rsid w:val="001C485F"/>
    <w:rsid w:val="001D27F7"/>
    <w:rsid w:val="001D2845"/>
    <w:rsid w:val="001D420C"/>
    <w:rsid w:val="001D54BD"/>
    <w:rsid w:val="001D5955"/>
    <w:rsid w:val="001E4C89"/>
    <w:rsid w:val="001E695B"/>
    <w:rsid w:val="001F1E00"/>
    <w:rsid w:val="001F2E08"/>
    <w:rsid w:val="001F3AE9"/>
    <w:rsid w:val="001F4845"/>
    <w:rsid w:val="002020A6"/>
    <w:rsid w:val="00202146"/>
    <w:rsid w:val="00205EFC"/>
    <w:rsid w:val="00207421"/>
    <w:rsid w:val="00215667"/>
    <w:rsid w:val="00216ABE"/>
    <w:rsid w:val="0022276C"/>
    <w:rsid w:val="00227353"/>
    <w:rsid w:val="00233BDE"/>
    <w:rsid w:val="00245F10"/>
    <w:rsid w:val="0025132C"/>
    <w:rsid w:val="00252C21"/>
    <w:rsid w:val="002553F7"/>
    <w:rsid w:val="002568E7"/>
    <w:rsid w:val="0025766A"/>
    <w:rsid w:val="00257BD3"/>
    <w:rsid w:val="00257D2F"/>
    <w:rsid w:val="002603F4"/>
    <w:rsid w:val="00264DA7"/>
    <w:rsid w:val="00266CA3"/>
    <w:rsid w:val="0027069C"/>
    <w:rsid w:val="00272683"/>
    <w:rsid w:val="00273E02"/>
    <w:rsid w:val="002806E5"/>
    <w:rsid w:val="00281919"/>
    <w:rsid w:val="00283E41"/>
    <w:rsid w:val="00284511"/>
    <w:rsid w:val="002913DA"/>
    <w:rsid w:val="002924EC"/>
    <w:rsid w:val="002964DD"/>
    <w:rsid w:val="002978CD"/>
    <w:rsid w:val="002A1676"/>
    <w:rsid w:val="002A19A5"/>
    <w:rsid w:val="002A1B9C"/>
    <w:rsid w:val="002A3112"/>
    <w:rsid w:val="002A7017"/>
    <w:rsid w:val="002B1DF0"/>
    <w:rsid w:val="002B2490"/>
    <w:rsid w:val="002C04EE"/>
    <w:rsid w:val="002C0DDA"/>
    <w:rsid w:val="002D08E2"/>
    <w:rsid w:val="002D28CD"/>
    <w:rsid w:val="002E26F6"/>
    <w:rsid w:val="002E3C6A"/>
    <w:rsid w:val="002E7E6D"/>
    <w:rsid w:val="002F2C41"/>
    <w:rsid w:val="002F4CDE"/>
    <w:rsid w:val="002F506A"/>
    <w:rsid w:val="002F73CB"/>
    <w:rsid w:val="00303E07"/>
    <w:rsid w:val="0030664A"/>
    <w:rsid w:val="00307655"/>
    <w:rsid w:val="00310956"/>
    <w:rsid w:val="00313258"/>
    <w:rsid w:val="00313499"/>
    <w:rsid w:val="00314D4F"/>
    <w:rsid w:val="003169F9"/>
    <w:rsid w:val="0032059E"/>
    <w:rsid w:val="003224CE"/>
    <w:rsid w:val="00324D4E"/>
    <w:rsid w:val="0033723E"/>
    <w:rsid w:val="00342DD5"/>
    <w:rsid w:val="0034409A"/>
    <w:rsid w:val="003455CA"/>
    <w:rsid w:val="00347EDD"/>
    <w:rsid w:val="00350138"/>
    <w:rsid w:val="003512E4"/>
    <w:rsid w:val="00351832"/>
    <w:rsid w:val="00351C4B"/>
    <w:rsid w:val="00352068"/>
    <w:rsid w:val="003520C5"/>
    <w:rsid w:val="00352408"/>
    <w:rsid w:val="003532BF"/>
    <w:rsid w:val="003606EC"/>
    <w:rsid w:val="00360ACE"/>
    <w:rsid w:val="003623E6"/>
    <w:rsid w:val="00363A0B"/>
    <w:rsid w:val="00366666"/>
    <w:rsid w:val="0037022A"/>
    <w:rsid w:val="00370C64"/>
    <w:rsid w:val="00371E1A"/>
    <w:rsid w:val="0037209B"/>
    <w:rsid w:val="00375A72"/>
    <w:rsid w:val="003775D9"/>
    <w:rsid w:val="003951F8"/>
    <w:rsid w:val="00395531"/>
    <w:rsid w:val="003955D8"/>
    <w:rsid w:val="003975C5"/>
    <w:rsid w:val="003978EE"/>
    <w:rsid w:val="003A0A13"/>
    <w:rsid w:val="003A1710"/>
    <w:rsid w:val="003A412F"/>
    <w:rsid w:val="003A7F1B"/>
    <w:rsid w:val="003B09A5"/>
    <w:rsid w:val="003B0F6C"/>
    <w:rsid w:val="003B4C6D"/>
    <w:rsid w:val="003B6A57"/>
    <w:rsid w:val="003C09FA"/>
    <w:rsid w:val="003C2FD8"/>
    <w:rsid w:val="003C5925"/>
    <w:rsid w:val="003C5B02"/>
    <w:rsid w:val="003C71F2"/>
    <w:rsid w:val="003E3F76"/>
    <w:rsid w:val="003E79B9"/>
    <w:rsid w:val="0040065D"/>
    <w:rsid w:val="00401707"/>
    <w:rsid w:val="00406045"/>
    <w:rsid w:val="0041071A"/>
    <w:rsid w:val="00411A21"/>
    <w:rsid w:val="00415416"/>
    <w:rsid w:val="00417E29"/>
    <w:rsid w:val="0042636B"/>
    <w:rsid w:val="00426414"/>
    <w:rsid w:val="00426E3C"/>
    <w:rsid w:val="00430B2D"/>
    <w:rsid w:val="00431EDD"/>
    <w:rsid w:val="00435471"/>
    <w:rsid w:val="00435EFF"/>
    <w:rsid w:val="00442AC0"/>
    <w:rsid w:val="00443C8F"/>
    <w:rsid w:val="00444760"/>
    <w:rsid w:val="00446D8D"/>
    <w:rsid w:val="00451860"/>
    <w:rsid w:val="0045265E"/>
    <w:rsid w:val="00453B85"/>
    <w:rsid w:val="00460D40"/>
    <w:rsid w:val="00464DD4"/>
    <w:rsid w:val="004678B4"/>
    <w:rsid w:val="00471515"/>
    <w:rsid w:val="004718BB"/>
    <w:rsid w:val="00471A31"/>
    <w:rsid w:val="00475892"/>
    <w:rsid w:val="0048183A"/>
    <w:rsid w:val="00482D6A"/>
    <w:rsid w:val="004869B7"/>
    <w:rsid w:val="00486BA4"/>
    <w:rsid w:val="00487BFE"/>
    <w:rsid w:val="004920C0"/>
    <w:rsid w:val="00492928"/>
    <w:rsid w:val="00492964"/>
    <w:rsid w:val="00495A23"/>
    <w:rsid w:val="004A1383"/>
    <w:rsid w:val="004B2C92"/>
    <w:rsid w:val="004B325A"/>
    <w:rsid w:val="004B5FF7"/>
    <w:rsid w:val="004B6D5F"/>
    <w:rsid w:val="004C2890"/>
    <w:rsid w:val="004C345B"/>
    <w:rsid w:val="004C634E"/>
    <w:rsid w:val="004C63EA"/>
    <w:rsid w:val="004C7D1C"/>
    <w:rsid w:val="004D1640"/>
    <w:rsid w:val="004D63C4"/>
    <w:rsid w:val="004D7B60"/>
    <w:rsid w:val="004E04CF"/>
    <w:rsid w:val="004E5050"/>
    <w:rsid w:val="004E543F"/>
    <w:rsid w:val="004E5E84"/>
    <w:rsid w:val="004E5F0B"/>
    <w:rsid w:val="004E6CEF"/>
    <w:rsid w:val="004F3DE2"/>
    <w:rsid w:val="004F61AB"/>
    <w:rsid w:val="004F7157"/>
    <w:rsid w:val="005015C7"/>
    <w:rsid w:val="00504A5E"/>
    <w:rsid w:val="00510909"/>
    <w:rsid w:val="00511B15"/>
    <w:rsid w:val="00511D74"/>
    <w:rsid w:val="0052606B"/>
    <w:rsid w:val="00530DB0"/>
    <w:rsid w:val="005314A8"/>
    <w:rsid w:val="00532473"/>
    <w:rsid w:val="005336FC"/>
    <w:rsid w:val="00534FB6"/>
    <w:rsid w:val="00535689"/>
    <w:rsid w:val="0053645F"/>
    <w:rsid w:val="00540F57"/>
    <w:rsid w:val="00542542"/>
    <w:rsid w:val="005437A4"/>
    <w:rsid w:val="00544189"/>
    <w:rsid w:val="005459FF"/>
    <w:rsid w:val="005470C9"/>
    <w:rsid w:val="005514E3"/>
    <w:rsid w:val="00554A4C"/>
    <w:rsid w:val="00556EEB"/>
    <w:rsid w:val="00557CF8"/>
    <w:rsid w:val="00563EFD"/>
    <w:rsid w:val="00564479"/>
    <w:rsid w:val="00567129"/>
    <w:rsid w:val="00581965"/>
    <w:rsid w:val="00584C34"/>
    <w:rsid w:val="00585230"/>
    <w:rsid w:val="0059094E"/>
    <w:rsid w:val="00594730"/>
    <w:rsid w:val="00594EDD"/>
    <w:rsid w:val="005954F1"/>
    <w:rsid w:val="005A03FA"/>
    <w:rsid w:val="005B41AC"/>
    <w:rsid w:val="005B4299"/>
    <w:rsid w:val="005C1FFD"/>
    <w:rsid w:val="005C2D33"/>
    <w:rsid w:val="005C4F10"/>
    <w:rsid w:val="005C6A86"/>
    <w:rsid w:val="005D09C4"/>
    <w:rsid w:val="005D6E74"/>
    <w:rsid w:val="005D78DE"/>
    <w:rsid w:val="005E63AF"/>
    <w:rsid w:val="005E75CD"/>
    <w:rsid w:val="005F0F9D"/>
    <w:rsid w:val="00604DF9"/>
    <w:rsid w:val="006053D5"/>
    <w:rsid w:val="00605CFC"/>
    <w:rsid w:val="0060653B"/>
    <w:rsid w:val="00607683"/>
    <w:rsid w:val="00607AA5"/>
    <w:rsid w:val="00617603"/>
    <w:rsid w:val="00623652"/>
    <w:rsid w:val="006269FA"/>
    <w:rsid w:val="006347DC"/>
    <w:rsid w:val="00637C14"/>
    <w:rsid w:val="00651622"/>
    <w:rsid w:val="00653497"/>
    <w:rsid w:val="006566B3"/>
    <w:rsid w:val="00657049"/>
    <w:rsid w:val="00661ABD"/>
    <w:rsid w:val="00666E9B"/>
    <w:rsid w:val="006674BF"/>
    <w:rsid w:val="0067214B"/>
    <w:rsid w:val="00672A4D"/>
    <w:rsid w:val="00673A5F"/>
    <w:rsid w:val="0067487C"/>
    <w:rsid w:val="00681E68"/>
    <w:rsid w:val="00682A11"/>
    <w:rsid w:val="0068312C"/>
    <w:rsid w:val="00686266"/>
    <w:rsid w:val="00692B31"/>
    <w:rsid w:val="00692DB9"/>
    <w:rsid w:val="006A35FE"/>
    <w:rsid w:val="006A4AD9"/>
    <w:rsid w:val="006A6518"/>
    <w:rsid w:val="006B68F9"/>
    <w:rsid w:val="006C276A"/>
    <w:rsid w:val="006C56BA"/>
    <w:rsid w:val="006D65E1"/>
    <w:rsid w:val="006D743A"/>
    <w:rsid w:val="006E7771"/>
    <w:rsid w:val="006E7889"/>
    <w:rsid w:val="006E7D7F"/>
    <w:rsid w:val="006F2B2F"/>
    <w:rsid w:val="006F2CF4"/>
    <w:rsid w:val="00700114"/>
    <w:rsid w:val="00700A26"/>
    <w:rsid w:val="0070431B"/>
    <w:rsid w:val="00705A2E"/>
    <w:rsid w:val="007109BD"/>
    <w:rsid w:val="00712F1F"/>
    <w:rsid w:val="007165AE"/>
    <w:rsid w:val="007210FA"/>
    <w:rsid w:val="00724AE8"/>
    <w:rsid w:val="007343F9"/>
    <w:rsid w:val="00734636"/>
    <w:rsid w:val="00735BD9"/>
    <w:rsid w:val="0073732D"/>
    <w:rsid w:val="00745282"/>
    <w:rsid w:val="007457B0"/>
    <w:rsid w:val="00751A93"/>
    <w:rsid w:val="0075203F"/>
    <w:rsid w:val="00756909"/>
    <w:rsid w:val="0075742C"/>
    <w:rsid w:val="00763916"/>
    <w:rsid w:val="007653B1"/>
    <w:rsid w:val="007671AC"/>
    <w:rsid w:val="0077138A"/>
    <w:rsid w:val="0077202F"/>
    <w:rsid w:val="00772A75"/>
    <w:rsid w:val="00774BE9"/>
    <w:rsid w:val="007845B6"/>
    <w:rsid w:val="007861D9"/>
    <w:rsid w:val="00792B02"/>
    <w:rsid w:val="00795B36"/>
    <w:rsid w:val="00797DAA"/>
    <w:rsid w:val="00797EF2"/>
    <w:rsid w:val="007A03C8"/>
    <w:rsid w:val="007A0676"/>
    <w:rsid w:val="007A0F43"/>
    <w:rsid w:val="007A1C58"/>
    <w:rsid w:val="007A2568"/>
    <w:rsid w:val="007A3C68"/>
    <w:rsid w:val="007A759A"/>
    <w:rsid w:val="007B025F"/>
    <w:rsid w:val="007B1836"/>
    <w:rsid w:val="007B1B69"/>
    <w:rsid w:val="007B5FC9"/>
    <w:rsid w:val="007C2A36"/>
    <w:rsid w:val="007C4A36"/>
    <w:rsid w:val="007C60F3"/>
    <w:rsid w:val="007D2D51"/>
    <w:rsid w:val="007D34E6"/>
    <w:rsid w:val="007D6730"/>
    <w:rsid w:val="007D7928"/>
    <w:rsid w:val="007E0AC8"/>
    <w:rsid w:val="007E39BA"/>
    <w:rsid w:val="007F22AB"/>
    <w:rsid w:val="007F29EA"/>
    <w:rsid w:val="007F3B06"/>
    <w:rsid w:val="007F5D55"/>
    <w:rsid w:val="00803D76"/>
    <w:rsid w:val="008040F4"/>
    <w:rsid w:val="00806768"/>
    <w:rsid w:val="00810366"/>
    <w:rsid w:val="008121F1"/>
    <w:rsid w:val="008127E4"/>
    <w:rsid w:val="0081568C"/>
    <w:rsid w:val="008156C9"/>
    <w:rsid w:val="008178A8"/>
    <w:rsid w:val="00817D76"/>
    <w:rsid w:val="008256BC"/>
    <w:rsid w:val="00826504"/>
    <w:rsid w:val="00832231"/>
    <w:rsid w:val="00832869"/>
    <w:rsid w:val="0084334C"/>
    <w:rsid w:val="0084582E"/>
    <w:rsid w:val="008541CD"/>
    <w:rsid w:val="008546A8"/>
    <w:rsid w:val="00856070"/>
    <w:rsid w:val="00856572"/>
    <w:rsid w:val="00864CFF"/>
    <w:rsid w:val="008719B6"/>
    <w:rsid w:val="00872217"/>
    <w:rsid w:val="00874E6D"/>
    <w:rsid w:val="008753FE"/>
    <w:rsid w:val="00875DC7"/>
    <w:rsid w:val="008765E7"/>
    <w:rsid w:val="0088260B"/>
    <w:rsid w:val="00882F2F"/>
    <w:rsid w:val="008857D8"/>
    <w:rsid w:val="00892A86"/>
    <w:rsid w:val="00895BB0"/>
    <w:rsid w:val="008A27F3"/>
    <w:rsid w:val="008A2C93"/>
    <w:rsid w:val="008A2EA1"/>
    <w:rsid w:val="008A2EDF"/>
    <w:rsid w:val="008A30A0"/>
    <w:rsid w:val="008A3CD5"/>
    <w:rsid w:val="008A5D33"/>
    <w:rsid w:val="008B2F45"/>
    <w:rsid w:val="008C27AC"/>
    <w:rsid w:val="008C44FD"/>
    <w:rsid w:val="008C5435"/>
    <w:rsid w:val="008C699C"/>
    <w:rsid w:val="008D2FC6"/>
    <w:rsid w:val="008D69A3"/>
    <w:rsid w:val="008E0AD0"/>
    <w:rsid w:val="008E130D"/>
    <w:rsid w:val="008E2B75"/>
    <w:rsid w:val="008E30B8"/>
    <w:rsid w:val="008F2C55"/>
    <w:rsid w:val="008F3696"/>
    <w:rsid w:val="00906766"/>
    <w:rsid w:val="00906CAC"/>
    <w:rsid w:val="0091383E"/>
    <w:rsid w:val="0091442E"/>
    <w:rsid w:val="00916ABD"/>
    <w:rsid w:val="00924335"/>
    <w:rsid w:val="00924367"/>
    <w:rsid w:val="009252DE"/>
    <w:rsid w:val="00931773"/>
    <w:rsid w:val="009332B7"/>
    <w:rsid w:val="00934275"/>
    <w:rsid w:val="00936339"/>
    <w:rsid w:val="00937762"/>
    <w:rsid w:val="0094169A"/>
    <w:rsid w:val="009461B1"/>
    <w:rsid w:val="00947936"/>
    <w:rsid w:val="00951D01"/>
    <w:rsid w:val="00951D56"/>
    <w:rsid w:val="00951E56"/>
    <w:rsid w:val="00952B4C"/>
    <w:rsid w:val="00955385"/>
    <w:rsid w:val="009627EA"/>
    <w:rsid w:val="00964AF6"/>
    <w:rsid w:val="009717EE"/>
    <w:rsid w:val="00975A02"/>
    <w:rsid w:val="00975A8B"/>
    <w:rsid w:val="00982C79"/>
    <w:rsid w:val="00983BC1"/>
    <w:rsid w:val="009863D0"/>
    <w:rsid w:val="00986EC2"/>
    <w:rsid w:val="00990354"/>
    <w:rsid w:val="00990BD9"/>
    <w:rsid w:val="00991C4B"/>
    <w:rsid w:val="009933EC"/>
    <w:rsid w:val="009950EF"/>
    <w:rsid w:val="009963DA"/>
    <w:rsid w:val="009A0970"/>
    <w:rsid w:val="009A0B55"/>
    <w:rsid w:val="009A0C9F"/>
    <w:rsid w:val="009A26CC"/>
    <w:rsid w:val="009A407F"/>
    <w:rsid w:val="009A56F3"/>
    <w:rsid w:val="009B156F"/>
    <w:rsid w:val="009B7233"/>
    <w:rsid w:val="009B781B"/>
    <w:rsid w:val="009B7D7F"/>
    <w:rsid w:val="009C54AC"/>
    <w:rsid w:val="009C6006"/>
    <w:rsid w:val="009C7F01"/>
    <w:rsid w:val="009D3E8E"/>
    <w:rsid w:val="009E460D"/>
    <w:rsid w:val="009E4F08"/>
    <w:rsid w:val="009E5C36"/>
    <w:rsid w:val="009F1F70"/>
    <w:rsid w:val="009F489D"/>
    <w:rsid w:val="009F50CA"/>
    <w:rsid w:val="009F600A"/>
    <w:rsid w:val="00A016C0"/>
    <w:rsid w:val="00A0359B"/>
    <w:rsid w:val="00A04607"/>
    <w:rsid w:val="00A04DA4"/>
    <w:rsid w:val="00A070BF"/>
    <w:rsid w:val="00A11BFD"/>
    <w:rsid w:val="00A12AAB"/>
    <w:rsid w:val="00A12D28"/>
    <w:rsid w:val="00A141E6"/>
    <w:rsid w:val="00A159CA"/>
    <w:rsid w:val="00A16F96"/>
    <w:rsid w:val="00A20D21"/>
    <w:rsid w:val="00A24543"/>
    <w:rsid w:val="00A2741F"/>
    <w:rsid w:val="00A31E75"/>
    <w:rsid w:val="00A32685"/>
    <w:rsid w:val="00A35523"/>
    <w:rsid w:val="00A36252"/>
    <w:rsid w:val="00A401B0"/>
    <w:rsid w:val="00A45256"/>
    <w:rsid w:val="00A45E9B"/>
    <w:rsid w:val="00A479C5"/>
    <w:rsid w:val="00A5005D"/>
    <w:rsid w:val="00A51EE0"/>
    <w:rsid w:val="00A555E7"/>
    <w:rsid w:val="00A56366"/>
    <w:rsid w:val="00A61426"/>
    <w:rsid w:val="00A64555"/>
    <w:rsid w:val="00A65212"/>
    <w:rsid w:val="00A704C9"/>
    <w:rsid w:val="00A70998"/>
    <w:rsid w:val="00A71EEC"/>
    <w:rsid w:val="00A74E86"/>
    <w:rsid w:val="00A75772"/>
    <w:rsid w:val="00A81599"/>
    <w:rsid w:val="00A82415"/>
    <w:rsid w:val="00A84735"/>
    <w:rsid w:val="00A94BD7"/>
    <w:rsid w:val="00AA1CB8"/>
    <w:rsid w:val="00AA21B4"/>
    <w:rsid w:val="00AA47B0"/>
    <w:rsid w:val="00AB216C"/>
    <w:rsid w:val="00AB34A5"/>
    <w:rsid w:val="00AB6748"/>
    <w:rsid w:val="00AB70AC"/>
    <w:rsid w:val="00AC09C3"/>
    <w:rsid w:val="00AC2B7E"/>
    <w:rsid w:val="00AC3E9D"/>
    <w:rsid w:val="00AE0C87"/>
    <w:rsid w:val="00AE370C"/>
    <w:rsid w:val="00AE5FBF"/>
    <w:rsid w:val="00AE66C6"/>
    <w:rsid w:val="00AE79EC"/>
    <w:rsid w:val="00AF1F68"/>
    <w:rsid w:val="00AF56C9"/>
    <w:rsid w:val="00AF5FF7"/>
    <w:rsid w:val="00B02A6E"/>
    <w:rsid w:val="00B035ED"/>
    <w:rsid w:val="00B06D39"/>
    <w:rsid w:val="00B12A46"/>
    <w:rsid w:val="00B13F4C"/>
    <w:rsid w:val="00B14170"/>
    <w:rsid w:val="00B16B6A"/>
    <w:rsid w:val="00B22263"/>
    <w:rsid w:val="00B23693"/>
    <w:rsid w:val="00B25903"/>
    <w:rsid w:val="00B35C1E"/>
    <w:rsid w:val="00B36530"/>
    <w:rsid w:val="00B40D0D"/>
    <w:rsid w:val="00B43B2C"/>
    <w:rsid w:val="00B4503A"/>
    <w:rsid w:val="00B46D53"/>
    <w:rsid w:val="00B51830"/>
    <w:rsid w:val="00B52489"/>
    <w:rsid w:val="00B53482"/>
    <w:rsid w:val="00B5354F"/>
    <w:rsid w:val="00B541E1"/>
    <w:rsid w:val="00B54733"/>
    <w:rsid w:val="00B564F7"/>
    <w:rsid w:val="00B5746A"/>
    <w:rsid w:val="00B5750E"/>
    <w:rsid w:val="00B6162A"/>
    <w:rsid w:val="00B627ED"/>
    <w:rsid w:val="00B64DB5"/>
    <w:rsid w:val="00B674D1"/>
    <w:rsid w:val="00B7055B"/>
    <w:rsid w:val="00B7115E"/>
    <w:rsid w:val="00B71836"/>
    <w:rsid w:val="00B75A62"/>
    <w:rsid w:val="00B804C9"/>
    <w:rsid w:val="00B80A75"/>
    <w:rsid w:val="00B82B10"/>
    <w:rsid w:val="00B850D8"/>
    <w:rsid w:val="00B8618E"/>
    <w:rsid w:val="00B86320"/>
    <w:rsid w:val="00B90611"/>
    <w:rsid w:val="00BB5403"/>
    <w:rsid w:val="00BB734B"/>
    <w:rsid w:val="00BC219F"/>
    <w:rsid w:val="00BC632E"/>
    <w:rsid w:val="00BC7E48"/>
    <w:rsid w:val="00BD17F1"/>
    <w:rsid w:val="00BD2A44"/>
    <w:rsid w:val="00BD47B4"/>
    <w:rsid w:val="00BD508C"/>
    <w:rsid w:val="00BD64F6"/>
    <w:rsid w:val="00BE0D02"/>
    <w:rsid w:val="00BE7598"/>
    <w:rsid w:val="00BF1B1F"/>
    <w:rsid w:val="00BF2F39"/>
    <w:rsid w:val="00BF58C7"/>
    <w:rsid w:val="00BF60BB"/>
    <w:rsid w:val="00C036AA"/>
    <w:rsid w:val="00C111BB"/>
    <w:rsid w:val="00C1147C"/>
    <w:rsid w:val="00C1171C"/>
    <w:rsid w:val="00C128F3"/>
    <w:rsid w:val="00C148ED"/>
    <w:rsid w:val="00C16E97"/>
    <w:rsid w:val="00C2219E"/>
    <w:rsid w:val="00C225FB"/>
    <w:rsid w:val="00C24FD0"/>
    <w:rsid w:val="00C3164E"/>
    <w:rsid w:val="00C31A91"/>
    <w:rsid w:val="00C32D97"/>
    <w:rsid w:val="00C35CD9"/>
    <w:rsid w:val="00C373E1"/>
    <w:rsid w:val="00C43F03"/>
    <w:rsid w:val="00C46B5E"/>
    <w:rsid w:val="00C51F79"/>
    <w:rsid w:val="00C53098"/>
    <w:rsid w:val="00C54062"/>
    <w:rsid w:val="00C55AAA"/>
    <w:rsid w:val="00C61AC3"/>
    <w:rsid w:val="00C67B5A"/>
    <w:rsid w:val="00C70118"/>
    <w:rsid w:val="00C70627"/>
    <w:rsid w:val="00C71BB4"/>
    <w:rsid w:val="00C7436D"/>
    <w:rsid w:val="00C74D8E"/>
    <w:rsid w:val="00C75599"/>
    <w:rsid w:val="00C761A2"/>
    <w:rsid w:val="00C77178"/>
    <w:rsid w:val="00C82987"/>
    <w:rsid w:val="00C82FC5"/>
    <w:rsid w:val="00C86577"/>
    <w:rsid w:val="00C93413"/>
    <w:rsid w:val="00C95793"/>
    <w:rsid w:val="00C961AD"/>
    <w:rsid w:val="00CA5FBE"/>
    <w:rsid w:val="00CA699D"/>
    <w:rsid w:val="00CA6E75"/>
    <w:rsid w:val="00CB0C8B"/>
    <w:rsid w:val="00CB1193"/>
    <w:rsid w:val="00CB70E6"/>
    <w:rsid w:val="00CC7C2B"/>
    <w:rsid w:val="00CC7C48"/>
    <w:rsid w:val="00CD131B"/>
    <w:rsid w:val="00CD1FBE"/>
    <w:rsid w:val="00CD3DD9"/>
    <w:rsid w:val="00CD4E95"/>
    <w:rsid w:val="00CD5B70"/>
    <w:rsid w:val="00CD5EDB"/>
    <w:rsid w:val="00CE2D86"/>
    <w:rsid w:val="00CE6712"/>
    <w:rsid w:val="00CE786D"/>
    <w:rsid w:val="00CF0EFC"/>
    <w:rsid w:val="00CF4D25"/>
    <w:rsid w:val="00CF69FB"/>
    <w:rsid w:val="00D0311E"/>
    <w:rsid w:val="00D15665"/>
    <w:rsid w:val="00D2035F"/>
    <w:rsid w:val="00D203D1"/>
    <w:rsid w:val="00D23A9F"/>
    <w:rsid w:val="00D249CA"/>
    <w:rsid w:val="00D26823"/>
    <w:rsid w:val="00D27570"/>
    <w:rsid w:val="00D30333"/>
    <w:rsid w:val="00D30406"/>
    <w:rsid w:val="00D40799"/>
    <w:rsid w:val="00D41244"/>
    <w:rsid w:val="00D44C71"/>
    <w:rsid w:val="00D5521A"/>
    <w:rsid w:val="00D57E4E"/>
    <w:rsid w:val="00D655B6"/>
    <w:rsid w:val="00D66C54"/>
    <w:rsid w:val="00D7116E"/>
    <w:rsid w:val="00D7208B"/>
    <w:rsid w:val="00D739C0"/>
    <w:rsid w:val="00D742FD"/>
    <w:rsid w:val="00D775CE"/>
    <w:rsid w:val="00D83640"/>
    <w:rsid w:val="00D83B25"/>
    <w:rsid w:val="00D83F77"/>
    <w:rsid w:val="00D85C39"/>
    <w:rsid w:val="00D91ECA"/>
    <w:rsid w:val="00D924FD"/>
    <w:rsid w:val="00D9275C"/>
    <w:rsid w:val="00D92A38"/>
    <w:rsid w:val="00D93729"/>
    <w:rsid w:val="00D9391F"/>
    <w:rsid w:val="00D94861"/>
    <w:rsid w:val="00D94E7D"/>
    <w:rsid w:val="00D9623A"/>
    <w:rsid w:val="00DA0E48"/>
    <w:rsid w:val="00DA1AFF"/>
    <w:rsid w:val="00DA32BA"/>
    <w:rsid w:val="00DA5CE4"/>
    <w:rsid w:val="00DB1DB5"/>
    <w:rsid w:val="00DB644E"/>
    <w:rsid w:val="00DB6453"/>
    <w:rsid w:val="00DC03AD"/>
    <w:rsid w:val="00DC26A1"/>
    <w:rsid w:val="00DC2F04"/>
    <w:rsid w:val="00DC6E82"/>
    <w:rsid w:val="00DC7477"/>
    <w:rsid w:val="00DD13DD"/>
    <w:rsid w:val="00DD560A"/>
    <w:rsid w:val="00DD7BBA"/>
    <w:rsid w:val="00DE7ECE"/>
    <w:rsid w:val="00DF05F7"/>
    <w:rsid w:val="00DF331C"/>
    <w:rsid w:val="00DF494D"/>
    <w:rsid w:val="00DF61F2"/>
    <w:rsid w:val="00E10BFD"/>
    <w:rsid w:val="00E11C93"/>
    <w:rsid w:val="00E17F12"/>
    <w:rsid w:val="00E25C79"/>
    <w:rsid w:val="00E35484"/>
    <w:rsid w:val="00E35F7E"/>
    <w:rsid w:val="00E365DA"/>
    <w:rsid w:val="00E366D7"/>
    <w:rsid w:val="00E36F57"/>
    <w:rsid w:val="00E3765D"/>
    <w:rsid w:val="00E444AF"/>
    <w:rsid w:val="00E47F62"/>
    <w:rsid w:val="00E53116"/>
    <w:rsid w:val="00E55295"/>
    <w:rsid w:val="00E63A58"/>
    <w:rsid w:val="00E673DE"/>
    <w:rsid w:val="00E67F24"/>
    <w:rsid w:val="00E70E6C"/>
    <w:rsid w:val="00E717C9"/>
    <w:rsid w:val="00E72FCA"/>
    <w:rsid w:val="00E773D2"/>
    <w:rsid w:val="00E774AA"/>
    <w:rsid w:val="00E81507"/>
    <w:rsid w:val="00E8203F"/>
    <w:rsid w:val="00E824B1"/>
    <w:rsid w:val="00E82B18"/>
    <w:rsid w:val="00E83DBC"/>
    <w:rsid w:val="00E85319"/>
    <w:rsid w:val="00E90D62"/>
    <w:rsid w:val="00EA1071"/>
    <w:rsid w:val="00EA1CDA"/>
    <w:rsid w:val="00EA2CDD"/>
    <w:rsid w:val="00EA5476"/>
    <w:rsid w:val="00EA7182"/>
    <w:rsid w:val="00EB08D2"/>
    <w:rsid w:val="00EB2DAA"/>
    <w:rsid w:val="00EB3D47"/>
    <w:rsid w:val="00EB4141"/>
    <w:rsid w:val="00EB5DBA"/>
    <w:rsid w:val="00EB6A54"/>
    <w:rsid w:val="00EB779B"/>
    <w:rsid w:val="00EC1587"/>
    <w:rsid w:val="00EC58A7"/>
    <w:rsid w:val="00ED2284"/>
    <w:rsid w:val="00ED74A9"/>
    <w:rsid w:val="00EF5905"/>
    <w:rsid w:val="00F005EF"/>
    <w:rsid w:val="00F05843"/>
    <w:rsid w:val="00F06FEC"/>
    <w:rsid w:val="00F0780B"/>
    <w:rsid w:val="00F07AE2"/>
    <w:rsid w:val="00F11DF6"/>
    <w:rsid w:val="00F12978"/>
    <w:rsid w:val="00F133D2"/>
    <w:rsid w:val="00F2005D"/>
    <w:rsid w:val="00F21ED5"/>
    <w:rsid w:val="00F22267"/>
    <w:rsid w:val="00F22490"/>
    <w:rsid w:val="00F34A1F"/>
    <w:rsid w:val="00F36967"/>
    <w:rsid w:val="00F478AA"/>
    <w:rsid w:val="00F50616"/>
    <w:rsid w:val="00F52299"/>
    <w:rsid w:val="00F5415F"/>
    <w:rsid w:val="00F56FD8"/>
    <w:rsid w:val="00F5767F"/>
    <w:rsid w:val="00F60848"/>
    <w:rsid w:val="00F71AFC"/>
    <w:rsid w:val="00F73806"/>
    <w:rsid w:val="00F7576F"/>
    <w:rsid w:val="00F80639"/>
    <w:rsid w:val="00F81628"/>
    <w:rsid w:val="00F827BB"/>
    <w:rsid w:val="00F840B9"/>
    <w:rsid w:val="00F85824"/>
    <w:rsid w:val="00F86717"/>
    <w:rsid w:val="00F91D18"/>
    <w:rsid w:val="00F92E6E"/>
    <w:rsid w:val="00F93E6F"/>
    <w:rsid w:val="00F94603"/>
    <w:rsid w:val="00F95788"/>
    <w:rsid w:val="00F97382"/>
    <w:rsid w:val="00FA183B"/>
    <w:rsid w:val="00FA2225"/>
    <w:rsid w:val="00FA4B0B"/>
    <w:rsid w:val="00FA587A"/>
    <w:rsid w:val="00FB3D5E"/>
    <w:rsid w:val="00FB4629"/>
    <w:rsid w:val="00FB6066"/>
    <w:rsid w:val="00FC0BF5"/>
    <w:rsid w:val="00FC1B05"/>
    <w:rsid w:val="00FC1BF0"/>
    <w:rsid w:val="00FC27E8"/>
    <w:rsid w:val="00FC61EF"/>
    <w:rsid w:val="00FD085F"/>
    <w:rsid w:val="00FD6DBB"/>
    <w:rsid w:val="00FD72F8"/>
    <w:rsid w:val="00FE17BF"/>
    <w:rsid w:val="00FE2937"/>
    <w:rsid w:val="00FE318C"/>
    <w:rsid w:val="00FE7EF6"/>
    <w:rsid w:val="00FF0BF0"/>
    <w:rsid w:val="00FF195A"/>
    <w:rsid w:val="00FF2B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9"/>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8"/>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43"/>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11"/>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11"/>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10"/>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2"/>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12"/>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13"/>
      </w:numPr>
    </w:pPr>
  </w:style>
  <w:style w:type="paragraph" w:customStyle="1" w:styleId="Style7">
    <w:name w:val="Style7"/>
    <w:basedOn w:val="Heading1"/>
    <w:next w:val="Style8"/>
    <w:link w:val="Style7Char"/>
    <w:qFormat/>
    <w:rsid w:val="003955D8"/>
    <w:pPr>
      <w:keepLines w:val="0"/>
      <w:numPr>
        <w:numId w:val="14"/>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14"/>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14"/>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14"/>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8"/>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8"/>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8"/>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8"/>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customStyle="1" w:styleId="apple-tab-span">
    <w:name w:val="apple-tab-span"/>
    <w:basedOn w:val="DefaultParagraphFont"/>
    <w:rsid w:val="00E72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268017">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cs-agreements.cabinetoffice.gov.uk/node/7217" TargetMode="External"/><Relationship Id="rId18" Type="http://schemas.openxmlformats.org/officeDocument/2006/relationships/hyperlink" Target="mailto:covenant-mailbox@mod.uk"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cs-agreements.cabinetoffice.gov.uk/node/7217" TargetMode="External"/><Relationship Id="rId17" Type="http://schemas.openxmlformats.org/officeDocument/2006/relationships/hyperlink" Target="https://www.gov.uk/government/uploads/system/uploads/attachment_data/file/649954/20171005_Armed_Forces_Covenant_Guidance_Notes_for_Businesses.pdf" TargetMode="External"/><Relationship Id="rId2" Type="http://schemas.openxmlformats.org/officeDocument/2006/relationships/numbering" Target="numbering.xml"/><Relationship Id="rId16" Type="http://schemas.openxmlformats.org/officeDocument/2006/relationships/hyperlink" Target="https://www.gov.uk/government/publications/corporate-covenant-pled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cs-agreements.cabinetoffice.gov.uk/node/7217" TargetMode="External"/><Relationship Id="rId5" Type="http://schemas.openxmlformats.org/officeDocument/2006/relationships/webSettings" Target="webSettings.xml"/><Relationship Id="rId15" Type="http://schemas.openxmlformats.org/officeDocument/2006/relationships/hyperlink" Target="https://www.gov.uk/government/publications/corporate-covenant-pledge" TargetMode="External"/><Relationship Id="rId23" Type="http://schemas.openxmlformats.org/officeDocument/2006/relationships/theme" Target="theme/theme1.xml"/><Relationship Id="rId10" Type="http://schemas.openxmlformats.org/officeDocument/2006/relationships/hyperlink" Target="https://ccs-agreements.cabinetoffice.gov.uk/node/7217"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ccs-agreements.cabinetoffice.gov.uk/node/721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E07A3-8B51-4CCF-83D8-115C1BB03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19</Pages>
  <Words>4651</Words>
  <Characters>26511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Helen Baxter</cp:lastModifiedBy>
  <cp:revision>13</cp:revision>
  <cp:lastPrinted>2018-03-13T11:37:00Z</cp:lastPrinted>
  <dcterms:created xsi:type="dcterms:W3CDTF">2018-07-23T10:40:00Z</dcterms:created>
  <dcterms:modified xsi:type="dcterms:W3CDTF">2018-07-23T16:18:00Z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